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C04" w:rsidRPr="001F7ADE" w:rsidRDefault="005A2BF1" w:rsidP="00D00D89">
      <w:pPr>
        <w:spacing w:after="0" w:line="240" w:lineRule="auto"/>
        <w:jc w:val="center"/>
        <w:rPr>
          <w:rFonts w:ascii="Times New Roman" w:hAnsi="Times New Roman" w:cs="Times New Roman"/>
          <w:b/>
          <w:sz w:val="36"/>
        </w:rPr>
      </w:pPr>
      <w:r w:rsidRPr="001F7ADE">
        <w:rPr>
          <w:rFonts w:ascii="Times New Roman" w:hAnsi="Times New Roman" w:cs="Times New Roman"/>
          <w:b/>
          <w:sz w:val="36"/>
        </w:rPr>
        <w:t xml:space="preserve">Vegetable Oil </w:t>
      </w:r>
      <w:r w:rsidR="00D00D89" w:rsidRPr="001F7ADE">
        <w:rPr>
          <w:rFonts w:ascii="Times New Roman" w:hAnsi="Times New Roman" w:cs="Times New Roman"/>
          <w:b/>
          <w:sz w:val="36"/>
        </w:rPr>
        <w:t>as</w:t>
      </w:r>
      <w:r w:rsidRPr="001F7ADE">
        <w:rPr>
          <w:rFonts w:ascii="Times New Roman" w:hAnsi="Times New Roman" w:cs="Times New Roman"/>
          <w:b/>
          <w:sz w:val="36"/>
        </w:rPr>
        <w:t xml:space="preserve"> An Eco-Friendly Cutting Fluid </w:t>
      </w:r>
      <w:r w:rsidR="00D00D89" w:rsidRPr="001F7ADE">
        <w:rPr>
          <w:rFonts w:ascii="Times New Roman" w:hAnsi="Times New Roman" w:cs="Times New Roman"/>
          <w:b/>
          <w:sz w:val="36"/>
        </w:rPr>
        <w:t>f</w:t>
      </w:r>
      <w:r w:rsidRPr="001F7ADE">
        <w:rPr>
          <w:rFonts w:ascii="Times New Roman" w:hAnsi="Times New Roman" w:cs="Times New Roman"/>
          <w:b/>
          <w:sz w:val="36"/>
        </w:rPr>
        <w:t>or Different Machining Operation</w:t>
      </w:r>
      <w:r w:rsidR="00287063" w:rsidRPr="001F7ADE">
        <w:rPr>
          <w:rFonts w:ascii="Times New Roman" w:hAnsi="Times New Roman" w:cs="Times New Roman"/>
          <w:b/>
          <w:sz w:val="36"/>
        </w:rPr>
        <w:t xml:space="preserve">: </w:t>
      </w:r>
      <w:r w:rsidRPr="001F7ADE">
        <w:rPr>
          <w:rFonts w:ascii="Times New Roman" w:hAnsi="Times New Roman" w:cs="Times New Roman"/>
          <w:b/>
          <w:sz w:val="36"/>
        </w:rPr>
        <w:t>Review</w:t>
      </w:r>
    </w:p>
    <w:p w:rsidR="00BC130B" w:rsidRDefault="00BC130B" w:rsidP="00D00D89">
      <w:pPr>
        <w:spacing w:after="0" w:line="240" w:lineRule="auto"/>
        <w:jc w:val="center"/>
        <w:rPr>
          <w:rFonts w:ascii="Arial" w:hAnsi="Arial" w:cs="Arial"/>
          <w:color w:val="222222"/>
          <w:sz w:val="19"/>
          <w:szCs w:val="19"/>
          <w:shd w:val="clear" w:color="auto" w:fill="FFFFFF"/>
        </w:rPr>
      </w:pPr>
    </w:p>
    <w:p w:rsidR="00BC130B" w:rsidRPr="00BC130B" w:rsidRDefault="00BC130B" w:rsidP="00D00D89">
      <w:pPr>
        <w:spacing w:after="0" w:line="240" w:lineRule="auto"/>
        <w:jc w:val="center"/>
        <w:rPr>
          <w:rFonts w:ascii="Times New Roman" w:hAnsi="Times New Roman" w:cs="Times New Roman"/>
          <w:b/>
          <w:i/>
          <w:color w:val="000000" w:themeColor="text1"/>
          <w:sz w:val="24"/>
        </w:rPr>
      </w:pPr>
      <w:r>
        <w:rPr>
          <w:rFonts w:ascii="Times New Roman" w:hAnsi="Times New Roman" w:cs="Times New Roman"/>
          <w:b/>
          <w:i/>
          <w:color w:val="000000" w:themeColor="text1"/>
          <w:sz w:val="24"/>
        </w:rPr>
        <w:t>TN Khilosia, AL Dudhatra, B</w:t>
      </w:r>
      <w:r w:rsidRPr="00BC130B">
        <w:rPr>
          <w:rFonts w:ascii="Times New Roman" w:hAnsi="Times New Roman" w:cs="Times New Roman"/>
          <w:b/>
          <w:i/>
          <w:color w:val="000000" w:themeColor="text1"/>
          <w:sz w:val="24"/>
        </w:rPr>
        <w:t>J</w:t>
      </w:r>
      <w:r>
        <w:rPr>
          <w:rFonts w:ascii="Times New Roman" w:hAnsi="Times New Roman" w:cs="Times New Roman"/>
          <w:b/>
          <w:i/>
          <w:color w:val="000000" w:themeColor="text1"/>
          <w:sz w:val="24"/>
        </w:rPr>
        <w:t xml:space="preserve"> </w:t>
      </w:r>
      <w:r w:rsidRPr="00BC130B">
        <w:rPr>
          <w:rFonts w:ascii="Times New Roman" w:hAnsi="Times New Roman" w:cs="Times New Roman"/>
          <w:b/>
          <w:i/>
          <w:color w:val="000000" w:themeColor="text1"/>
          <w:sz w:val="24"/>
        </w:rPr>
        <w:t>Saradava</w:t>
      </w:r>
    </w:p>
    <w:p w:rsidR="001F7ADE" w:rsidRPr="00BC130B" w:rsidRDefault="005A2BF1" w:rsidP="00D00D89">
      <w:pPr>
        <w:spacing w:after="0" w:line="240" w:lineRule="auto"/>
        <w:jc w:val="center"/>
        <w:rPr>
          <w:rFonts w:ascii="Times New Roman" w:eastAsia="Calibri" w:hAnsi="Times New Roman" w:cs="Times New Roman"/>
          <w:color w:val="000000" w:themeColor="text1"/>
        </w:rPr>
      </w:pPr>
      <w:r w:rsidRPr="00BC130B">
        <w:rPr>
          <w:rFonts w:ascii="Times New Roman" w:eastAsia="Calibri" w:hAnsi="Times New Roman" w:cs="Times New Roman"/>
          <w:color w:val="000000" w:themeColor="text1"/>
        </w:rPr>
        <w:t>Dep</w:t>
      </w:r>
      <w:r w:rsidR="0086532C" w:rsidRPr="00BC130B">
        <w:rPr>
          <w:rFonts w:ascii="Times New Roman" w:eastAsia="Calibri" w:hAnsi="Times New Roman" w:cs="Times New Roman"/>
          <w:color w:val="000000" w:themeColor="text1"/>
        </w:rPr>
        <w:t>ar</w:t>
      </w:r>
      <w:r w:rsidRPr="00BC130B">
        <w:rPr>
          <w:rFonts w:ascii="Times New Roman" w:eastAsia="Calibri" w:hAnsi="Times New Roman" w:cs="Times New Roman"/>
          <w:color w:val="000000" w:themeColor="text1"/>
        </w:rPr>
        <w:t>t</w:t>
      </w:r>
      <w:r w:rsidR="0086532C" w:rsidRPr="00BC130B">
        <w:rPr>
          <w:rFonts w:ascii="Times New Roman" w:eastAsia="Calibri" w:hAnsi="Times New Roman" w:cs="Times New Roman"/>
          <w:color w:val="000000" w:themeColor="text1"/>
        </w:rPr>
        <w:t>ment</w:t>
      </w:r>
      <w:r w:rsidRPr="00BC130B">
        <w:rPr>
          <w:rFonts w:ascii="Times New Roman" w:eastAsia="Calibri" w:hAnsi="Times New Roman" w:cs="Times New Roman"/>
          <w:color w:val="000000" w:themeColor="text1"/>
        </w:rPr>
        <w:t xml:space="preserve"> of Mech</w:t>
      </w:r>
      <w:r w:rsidR="0086532C" w:rsidRPr="00BC130B">
        <w:rPr>
          <w:rFonts w:ascii="Times New Roman" w:eastAsia="Calibri" w:hAnsi="Times New Roman" w:cs="Times New Roman"/>
          <w:color w:val="000000" w:themeColor="text1"/>
        </w:rPr>
        <w:t>anical</w:t>
      </w:r>
      <w:r w:rsidRPr="00BC130B">
        <w:rPr>
          <w:rFonts w:ascii="Times New Roman" w:eastAsia="Calibri" w:hAnsi="Times New Roman" w:cs="Times New Roman"/>
          <w:color w:val="000000" w:themeColor="text1"/>
        </w:rPr>
        <w:t xml:space="preserve"> Eng</w:t>
      </w:r>
      <w:r w:rsidR="0086532C" w:rsidRPr="00BC130B">
        <w:rPr>
          <w:rFonts w:ascii="Times New Roman" w:eastAsia="Calibri" w:hAnsi="Times New Roman" w:cs="Times New Roman"/>
          <w:color w:val="000000" w:themeColor="text1"/>
        </w:rPr>
        <w:t>ineerin</w:t>
      </w:r>
      <w:r w:rsidRPr="00BC130B">
        <w:rPr>
          <w:rFonts w:ascii="Times New Roman" w:eastAsia="Calibri" w:hAnsi="Times New Roman" w:cs="Times New Roman"/>
          <w:color w:val="000000" w:themeColor="text1"/>
        </w:rPr>
        <w:t xml:space="preserve">g, Atmiya Institute of Technology </w:t>
      </w:r>
      <w:r w:rsidR="0086532C" w:rsidRPr="00BC130B">
        <w:rPr>
          <w:rFonts w:ascii="Times New Roman" w:eastAsia="Calibri" w:hAnsi="Times New Roman" w:cs="Times New Roman"/>
          <w:color w:val="000000" w:themeColor="text1"/>
        </w:rPr>
        <w:t>and</w:t>
      </w:r>
      <w:r w:rsidRPr="00BC130B">
        <w:rPr>
          <w:rFonts w:ascii="Times New Roman" w:eastAsia="Calibri" w:hAnsi="Times New Roman" w:cs="Times New Roman"/>
          <w:color w:val="000000" w:themeColor="text1"/>
        </w:rPr>
        <w:t xml:space="preserve"> Science, </w:t>
      </w:r>
    </w:p>
    <w:p w:rsidR="008A1C04" w:rsidRPr="00BC130B" w:rsidRDefault="005A2BF1" w:rsidP="00D00D89">
      <w:pPr>
        <w:spacing w:after="0" w:line="240" w:lineRule="auto"/>
        <w:jc w:val="center"/>
        <w:rPr>
          <w:rFonts w:ascii="Times New Roman" w:eastAsia="Calibri" w:hAnsi="Times New Roman" w:cs="Times New Roman"/>
          <w:color w:val="000000" w:themeColor="text1"/>
        </w:rPr>
      </w:pPr>
      <w:r w:rsidRPr="00BC130B">
        <w:rPr>
          <w:rFonts w:ascii="Times New Roman" w:eastAsia="Calibri" w:hAnsi="Times New Roman" w:cs="Times New Roman"/>
          <w:color w:val="000000" w:themeColor="text1"/>
        </w:rPr>
        <w:t xml:space="preserve">Rajkot, </w:t>
      </w:r>
      <w:r w:rsidR="0086532C" w:rsidRPr="00BC130B">
        <w:rPr>
          <w:rFonts w:ascii="Times New Roman" w:eastAsia="Calibri" w:hAnsi="Times New Roman" w:cs="Times New Roman"/>
          <w:color w:val="000000" w:themeColor="text1"/>
        </w:rPr>
        <w:t xml:space="preserve">Gujarat, </w:t>
      </w:r>
      <w:r w:rsidRPr="00BC130B">
        <w:rPr>
          <w:rFonts w:ascii="Times New Roman" w:eastAsia="Calibri" w:hAnsi="Times New Roman" w:cs="Times New Roman"/>
          <w:color w:val="000000" w:themeColor="text1"/>
        </w:rPr>
        <w:t>India</w:t>
      </w:r>
    </w:p>
    <w:p w:rsidR="008A1C04" w:rsidRPr="004C614F" w:rsidRDefault="008A1C04" w:rsidP="00D00D89">
      <w:pPr>
        <w:spacing w:after="0" w:line="240" w:lineRule="auto"/>
        <w:jc w:val="center"/>
        <w:rPr>
          <w:rFonts w:ascii="Times New Roman" w:hAnsi="Times New Roman" w:cs="Times New Roman"/>
          <w:b/>
        </w:rPr>
      </w:pPr>
    </w:p>
    <w:p w:rsidR="008A1C04" w:rsidRPr="001F7ADE" w:rsidRDefault="005A2BF1" w:rsidP="00D00D89">
      <w:pPr>
        <w:spacing w:after="0" w:line="240" w:lineRule="auto"/>
        <w:jc w:val="center"/>
        <w:rPr>
          <w:rFonts w:ascii="Times New Roman" w:hAnsi="Times New Roman" w:cs="Times New Roman"/>
          <w:b/>
          <w:i/>
          <w:sz w:val="24"/>
        </w:rPr>
      </w:pPr>
      <w:r w:rsidRPr="001F7ADE">
        <w:rPr>
          <w:rFonts w:ascii="Times New Roman" w:hAnsi="Times New Roman" w:cs="Times New Roman"/>
          <w:b/>
          <w:i/>
          <w:sz w:val="24"/>
        </w:rPr>
        <w:t>Abstract</w:t>
      </w:r>
    </w:p>
    <w:p w:rsidR="008A1C04" w:rsidRPr="001F7ADE" w:rsidRDefault="005A2BF1" w:rsidP="001F7ADE">
      <w:pPr>
        <w:spacing w:after="0" w:line="240" w:lineRule="auto"/>
        <w:ind w:left="720" w:right="720"/>
        <w:jc w:val="both"/>
        <w:rPr>
          <w:rFonts w:ascii="Times New Roman" w:eastAsia="Times New Roman" w:hAnsi="Times New Roman" w:cs="Times New Roman"/>
          <w:i/>
          <w:sz w:val="20"/>
        </w:rPr>
      </w:pPr>
      <w:r w:rsidRPr="001F7ADE">
        <w:rPr>
          <w:rFonts w:ascii="Times New Roman" w:eastAsia="Times New Roman" w:hAnsi="Times New Roman" w:cs="Times New Roman"/>
          <w:i/>
          <w:sz w:val="20"/>
        </w:rPr>
        <w:t xml:space="preserve">Fluids used in machining are used to enhance the production rates and metal cutting quality. Their use causes a threat to environment and </w:t>
      </w:r>
      <w:r w:rsidR="008726C6" w:rsidRPr="001F7ADE">
        <w:rPr>
          <w:rFonts w:ascii="Times New Roman" w:eastAsia="Times New Roman" w:hAnsi="Times New Roman" w:cs="Times New Roman"/>
          <w:i/>
          <w:sz w:val="20"/>
        </w:rPr>
        <w:t xml:space="preserve">also </w:t>
      </w:r>
      <w:r w:rsidRPr="001F7ADE">
        <w:rPr>
          <w:rFonts w:ascii="Times New Roman" w:eastAsia="Times New Roman" w:hAnsi="Times New Roman" w:cs="Times New Roman"/>
          <w:i/>
          <w:sz w:val="20"/>
        </w:rPr>
        <w:t>to the worker’s health. So</w:t>
      </w:r>
      <w:r w:rsidR="008726C6" w:rsidRPr="001F7ADE">
        <w:rPr>
          <w:rFonts w:ascii="Times New Roman" w:eastAsia="Times New Roman" w:hAnsi="Times New Roman" w:cs="Times New Roman"/>
          <w:i/>
          <w:sz w:val="20"/>
        </w:rPr>
        <w:t>,</w:t>
      </w:r>
      <w:r w:rsidRPr="001F7ADE">
        <w:rPr>
          <w:rFonts w:ascii="Times New Roman" w:eastAsia="Times New Roman" w:hAnsi="Times New Roman" w:cs="Times New Roman"/>
          <w:i/>
          <w:sz w:val="20"/>
        </w:rPr>
        <w:t xml:space="preserve"> there is </w:t>
      </w:r>
      <w:r w:rsidR="008726C6" w:rsidRPr="001F7ADE">
        <w:rPr>
          <w:rFonts w:ascii="Times New Roman" w:eastAsia="Times New Roman" w:hAnsi="Times New Roman" w:cs="Times New Roman"/>
          <w:i/>
          <w:sz w:val="20"/>
        </w:rPr>
        <w:t xml:space="preserve">a </w:t>
      </w:r>
      <w:r w:rsidRPr="001F7ADE">
        <w:rPr>
          <w:rFonts w:ascii="Times New Roman" w:eastAsia="Times New Roman" w:hAnsi="Times New Roman" w:cs="Times New Roman"/>
          <w:i/>
          <w:sz w:val="20"/>
        </w:rPr>
        <w:t>need to find environment</w:t>
      </w:r>
      <w:r w:rsidR="008726C6" w:rsidRPr="001F7ADE">
        <w:rPr>
          <w:rFonts w:ascii="Times New Roman" w:eastAsia="Times New Roman" w:hAnsi="Times New Roman" w:cs="Times New Roman"/>
          <w:i/>
          <w:sz w:val="20"/>
        </w:rPr>
        <w:t>al</w:t>
      </w:r>
      <w:r w:rsidRPr="001F7ADE">
        <w:rPr>
          <w:rFonts w:ascii="Times New Roman" w:eastAsia="Times New Roman" w:hAnsi="Times New Roman" w:cs="Times New Roman"/>
          <w:i/>
          <w:sz w:val="20"/>
        </w:rPr>
        <w:t xml:space="preserve"> friendly substitute to conventional mineral oil for fluid used </w:t>
      </w:r>
      <w:r w:rsidR="008726C6" w:rsidRPr="001F7ADE">
        <w:rPr>
          <w:rFonts w:ascii="Times New Roman" w:eastAsia="Times New Roman" w:hAnsi="Times New Roman" w:cs="Times New Roman"/>
          <w:i/>
          <w:sz w:val="20"/>
        </w:rPr>
        <w:t xml:space="preserve">in </w:t>
      </w:r>
      <w:r w:rsidRPr="001F7ADE">
        <w:rPr>
          <w:rFonts w:ascii="Times New Roman" w:eastAsia="Times New Roman" w:hAnsi="Times New Roman" w:cs="Times New Roman"/>
          <w:i/>
          <w:sz w:val="20"/>
        </w:rPr>
        <w:t>metal working. Vegetable oil can be used as a metal working fluid because it has certain advantages like good lubrication performance, renewability and biodegradability. This paper gives the review of performance of different vegetable oils used for machining process of various materials.</w:t>
      </w:r>
    </w:p>
    <w:p w:rsidR="008A1C04" w:rsidRPr="001F7ADE" w:rsidRDefault="008A1C04" w:rsidP="001F7ADE">
      <w:pPr>
        <w:spacing w:after="0" w:line="240" w:lineRule="auto"/>
        <w:ind w:left="720" w:right="720"/>
        <w:jc w:val="both"/>
        <w:rPr>
          <w:rFonts w:ascii="Times New Roman" w:hAnsi="Times New Roman" w:cs="Times New Roman"/>
          <w:b/>
          <w:sz w:val="20"/>
        </w:rPr>
      </w:pPr>
    </w:p>
    <w:p w:rsidR="003057CB" w:rsidRPr="003132A4" w:rsidRDefault="003057CB" w:rsidP="001F7ADE">
      <w:pPr>
        <w:spacing w:after="0" w:line="240" w:lineRule="auto"/>
        <w:ind w:left="720" w:right="720"/>
        <w:jc w:val="both"/>
        <w:rPr>
          <w:rFonts w:ascii="Times New Roman" w:hAnsi="Times New Roman" w:cs="Times New Roman"/>
          <w:b/>
          <w:i/>
          <w:sz w:val="20"/>
        </w:rPr>
      </w:pPr>
      <w:r w:rsidRPr="003132A4">
        <w:rPr>
          <w:rFonts w:ascii="Times New Roman" w:hAnsi="Times New Roman" w:cs="Times New Roman"/>
          <w:b/>
          <w:i/>
          <w:sz w:val="20"/>
        </w:rPr>
        <w:t>Keywords:</w:t>
      </w:r>
      <w:r w:rsidR="00287063" w:rsidRPr="003132A4">
        <w:rPr>
          <w:rFonts w:ascii="Times New Roman" w:eastAsia="Times New Roman" w:hAnsi="Times New Roman" w:cs="Times New Roman"/>
          <w:i/>
          <w:sz w:val="20"/>
        </w:rPr>
        <w:t xml:space="preserve"> Vegetable oil, </w:t>
      </w:r>
      <w:r w:rsidR="00287063" w:rsidRPr="003132A4">
        <w:rPr>
          <w:rFonts w:ascii="Times New Roman" w:hAnsi="Times New Roman" w:cs="Times New Roman"/>
          <w:i/>
          <w:sz w:val="20"/>
        </w:rPr>
        <w:t>cutting fluid, machining operations</w:t>
      </w:r>
    </w:p>
    <w:p w:rsidR="003057CB" w:rsidRPr="001F7ADE" w:rsidRDefault="003057CB" w:rsidP="007622AA">
      <w:pPr>
        <w:spacing w:after="0" w:line="240" w:lineRule="auto"/>
        <w:jc w:val="both"/>
        <w:rPr>
          <w:rFonts w:ascii="Times New Roman" w:hAnsi="Times New Roman" w:cs="Times New Roman"/>
        </w:rPr>
      </w:pPr>
    </w:p>
    <w:p w:rsidR="003057CB" w:rsidRPr="004C614F" w:rsidRDefault="001F7ADE" w:rsidP="007622AA">
      <w:pPr>
        <w:spacing w:after="0" w:line="240" w:lineRule="auto"/>
        <w:jc w:val="both"/>
        <w:rPr>
          <w:rFonts w:ascii="Times New Roman" w:hAnsi="Times New Roman" w:cs="Times New Roman"/>
        </w:rPr>
      </w:pPr>
      <w:r w:rsidRPr="001F7ADE">
        <w:rPr>
          <w:rFonts w:asciiTheme="majorHAnsi" w:hAnsiTheme="majorHAnsi" w:cs="Times New Roman"/>
        </w:rPr>
        <w:t>*</w:t>
      </w:r>
      <w:r w:rsidR="003057CB" w:rsidRPr="004C614F">
        <w:rPr>
          <w:rFonts w:ascii="Times New Roman" w:hAnsi="Times New Roman" w:cs="Times New Roman"/>
          <w:b/>
          <w:i/>
        </w:rPr>
        <w:t xml:space="preserve">Author for Correspondence </w:t>
      </w:r>
      <w:r w:rsidR="003057CB" w:rsidRPr="004C614F">
        <w:rPr>
          <w:rFonts w:ascii="Times New Roman" w:hAnsi="Times New Roman" w:cs="Times New Roman"/>
        </w:rPr>
        <w:t xml:space="preserve">E-mail: </w:t>
      </w:r>
      <w:r w:rsidR="00287063" w:rsidRPr="004C614F">
        <w:rPr>
          <w:rFonts w:ascii="Times New Roman" w:hAnsi="Times New Roman" w:cs="Times New Roman"/>
        </w:rPr>
        <w:t>tnkhilosia@aits.edu.in</w:t>
      </w:r>
    </w:p>
    <w:p w:rsidR="003057CB" w:rsidRDefault="003057CB" w:rsidP="007622AA">
      <w:pPr>
        <w:spacing w:after="0" w:line="240" w:lineRule="auto"/>
        <w:jc w:val="both"/>
        <w:rPr>
          <w:rFonts w:ascii="Times New Roman" w:hAnsi="Times New Roman" w:cs="Times New Roman"/>
          <w:b/>
        </w:rPr>
      </w:pPr>
    </w:p>
    <w:p w:rsidR="001F7ADE" w:rsidRPr="004C614F" w:rsidRDefault="001F7ADE" w:rsidP="007622AA">
      <w:pPr>
        <w:spacing w:after="0" w:line="240" w:lineRule="auto"/>
        <w:jc w:val="both"/>
        <w:rPr>
          <w:rFonts w:ascii="Times New Roman" w:hAnsi="Times New Roman" w:cs="Times New Roman"/>
          <w:b/>
        </w:rPr>
      </w:pPr>
    </w:p>
    <w:p w:rsidR="001F7ADE" w:rsidRDefault="001F7ADE" w:rsidP="007622AA">
      <w:pPr>
        <w:spacing w:after="0" w:line="240" w:lineRule="auto"/>
        <w:jc w:val="both"/>
        <w:rPr>
          <w:rFonts w:ascii="Times New Roman" w:hAnsi="Times New Roman" w:cs="Times New Roman"/>
          <w:b/>
        </w:rPr>
        <w:sectPr w:rsidR="001F7ADE" w:rsidSect="00D245C8">
          <w:headerReference w:type="even" r:id="rId9"/>
          <w:headerReference w:type="default" r:id="rId10"/>
          <w:footerReference w:type="even" r:id="rId11"/>
          <w:headerReference w:type="first" r:id="rId12"/>
          <w:footerReference w:type="first" r:id="rId13"/>
          <w:type w:val="continuous"/>
          <w:pgSz w:w="11907" w:h="16839" w:code="9"/>
          <w:pgMar w:top="1440" w:right="1440" w:bottom="1440" w:left="1440" w:header="864" w:footer="720" w:gutter="0"/>
          <w:pgNumType w:start="15"/>
          <w:cols w:space="720"/>
          <w:titlePg/>
          <w:docGrid w:linePitch="360"/>
        </w:sectPr>
      </w:pPr>
    </w:p>
    <w:p w:rsidR="008A1C04" w:rsidRPr="001F7ADE" w:rsidRDefault="005A2BF1" w:rsidP="007622AA">
      <w:pPr>
        <w:spacing w:after="0" w:line="240" w:lineRule="auto"/>
        <w:jc w:val="both"/>
        <w:rPr>
          <w:rFonts w:ascii="Times New Roman" w:hAnsi="Times New Roman" w:cs="Times New Roman"/>
          <w:sz w:val="24"/>
        </w:rPr>
      </w:pPr>
      <w:r w:rsidRPr="001F7ADE">
        <w:rPr>
          <w:rFonts w:ascii="Times New Roman" w:hAnsi="Times New Roman" w:cs="Times New Roman"/>
          <w:b/>
          <w:sz w:val="24"/>
        </w:rPr>
        <w:lastRenderedPageBreak/>
        <w:t>INTRODUCTION</w:t>
      </w:r>
    </w:p>
    <w:p w:rsidR="001F7ADE" w:rsidRDefault="005A2BF1" w:rsidP="007622AA">
      <w:pPr>
        <w:spacing w:after="0" w:line="240" w:lineRule="auto"/>
        <w:jc w:val="both"/>
        <w:rPr>
          <w:rFonts w:ascii="Times New Roman" w:hAnsi="Times New Roman" w:cs="Times New Roman"/>
        </w:rPr>
      </w:pPr>
      <w:r w:rsidRPr="004C614F">
        <w:rPr>
          <w:rFonts w:ascii="Times New Roman" w:hAnsi="Times New Roman" w:cs="Times New Roman"/>
        </w:rPr>
        <w:t>For minimizing</w:t>
      </w:r>
      <w:r w:rsidR="008726C6" w:rsidRPr="004C614F">
        <w:rPr>
          <w:rFonts w:ascii="Times New Roman" w:hAnsi="Times New Roman" w:cs="Times New Roman"/>
        </w:rPr>
        <w:t>,</w:t>
      </w:r>
      <w:r w:rsidRPr="004C614F">
        <w:rPr>
          <w:rFonts w:ascii="Times New Roman" w:hAnsi="Times New Roman" w:cs="Times New Roman"/>
        </w:rPr>
        <w:t xml:space="preserve"> the friction and wear between </w:t>
      </w:r>
      <w:r w:rsidR="008726C6" w:rsidRPr="004C614F">
        <w:rPr>
          <w:rFonts w:ascii="Times New Roman" w:hAnsi="Times New Roman" w:cs="Times New Roman"/>
        </w:rPr>
        <w:t xml:space="preserve">the </w:t>
      </w:r>
      <w:r w:rsidRPr="004C614F">
        <w:rPr>
          <w:rFonts w:ascii="Times New Roman" w:hAnsi="Times New Roman" w:cs="Times New Roman"/>
        </w:rPr>
        <w:t xml:space="preserve">two surface lubricants are generally used. It can also be used to remove heat, transmit power, to prevent corrosion and to remove wear particles. For </w:t>
      </w:r>
      <w:r w:rsidR="008726C6" w:rsidRPr="004C614F">
        <w:rPr>
          <w:rFonts w:ascii="Times New Roman" w:hAnsi="Times New Roman" w:cs="Times New Roman"/>
        </w:rPr>
        <w:t xml:space="preserve">the </w:t>
      </w:r>
      <w:r w:rsidRPr="004C614F">
        <w:rPr>
          <w:rFonts w:ascii="Times New Roman" w:hAnsi="Times New Roman" w:cs="Times New Roman"/>
        </w:rPr>
        <w:t>most of machining operations</w:t>
      </w:r>
      <w:r w:rsidR="008726C6" w:rsidRPr="004C614F">
        <w:rPr>
          <w:rFonts w:ascii="Times New Roman" w:hAnsi="Times New Roman" w:cs="Times New Roman"/>
        </w:rPr>
        <w:t>,</w:t>
      </w:r>
      <w:r w:rsidRPr="004C614F">
        <w:rPr>
          <w:rFonts w:ascii="Times New Roman" w:hAnsi="Times New Roman" w:cs="Times New Roman"/>
        </w:rPr>
        <w:t xml:space="preserve"> metal working fluids are generally used.</w:t>
      </w:r>
      <w:r w:rsidR="00C969E9">
        <w:rPr>
          <w:rFonts w:ascii="Times New Roman" w:hAnsi="Times New Roman" w:cs="Times New Roman"/>
        </w:rPr>
        <w:t xml:space="preserve"> </w:t>
      </w:r>
      <w:r w:rsidRPr="004C614F">
        <w:rPr>
          <w:rFonts w:ascii="Times New Roman" w:hAnsi="Times New Roman" w:cs="Times New Roman"/>
        </w:rPr>
        <w:t>In 1907, Taylor first identified the use of coolants for machining operations and the cutting speed was increased up</w:t>
      </w:r>
      <w:r w:rsidR="008726C6" w:rsidRPr="004C614F">
        <w:rPr>
          <w:rFonts w:ascii="Times New Roman" w:hAnsi="Times New Roman" w:cs="Times New Roman"/>
        </w:rPr>
        <w:t>-</w:t>
      </w:r>
      <w:r w:rsidRPr="004C614F">
        <w:rPr>
          <w:rFonts w:ascii="Times New Roman" w:hAnsi="Times New Roman" w:cs="Times New Roman"/>
        </w:rPr>
        <w:t xml:space="preserve">to 40% during machining of steel by using high speed steel tool and the coolant used was water. </w:t>
      </w:r>
    </w:p>
    <w:p w:rsidR="001F7ADE" w:rsidRDefault="001F7ADE" w:rsidP="007622AA">
      <w:pPr>
        <w:spacing w:after="0" w:line="240" w:lineRule="auto"/>
        <w:jc w:val="both"/>
        <w:rPr>
          <w:rFonts w:ascii="Times New Roman" w:hAnsi="Times New Roman" w:cs="Times New Roman"/>
        </w:rPr>
      </w:pPr>
    </w:p>
    <w:p w:rsidR="001F7ADE" w:rsidRDefault="005A2BF1" w:rsidP="007622AA">
      <w:pPr>
        <w:spacing w:after="0" w:line="240" w:lineRule="auto"/>
        <w:jc w:val="both"/>
        <w:rPr>
          <w:rFonts w:ascii="Times New Roman" w:hAnsi="Times New Roman" w:cs="Times New Roman"/>
        </w:rPr>
      </w:pPr>
      <w:r w:rsidRPr="004C614F">
        <w:rPr>
          <w:rFonts w:ascii="Times New Roman" w:hAnsi="Times New Roman" w:cs="Times New Roman"/>
        </w:rPr>
        <w:t>Generally</w:t>
      </w:r>
      <w:r w:rsidR="008726C6" w:rsidRPr="004C614F">
        <w:rPr>
          <w:rFonts w:ascii="Times New Roman" w:hAnsi="Times New Roman" w:cs="Times New Roman"/>
        </w:rPr>
        <w:t>,</w:t>
      </w:r>
      <w:r w:rsidRPr="004C614F">
        <w:rPr>
          <w:rFonts w:ascii="Times New Roman" w:hAnsi="Times New Roman" w:cs="Times New Roman"/>
        </w:rPr>
        <w:t xml:space="preserve"> </w:t>
      </w:r>
      <w:r w:rsidR="008726C6" w:rsidRPr="004C614F">
        <w:rPr>
          <w:rFonts w:ascii="Times New Roman" w:hAnsi="Times New Roman" w:cs="Times New Roman"/>
        </w:rPr>
        <w:t>f</w:t>
      </w:r>
      <w:r w:rsidRPr="004C614F">
        <w:rPr>
          <w:rFonts w:ascii="Times New Roman" w:hAnsi="Times New Roman" w:cs="Times New Roman"/>
        </w:rPr>
        <w:t>riction is produced in metal working operation</w:t>
      </w:r>
      <w:r w:rsidR="008726C6" w:rsidRPr="004C614F">
        <w:rPr>
          <w:rFonts w:ascii="Times New Roman" w:hAnsi="Times New Roman" w:cs="Times New Roman"/>
        </w:rPr>
        <w:t>s</w:t>
      </w:r>
      <w:r w:rsidRPr="004C614F">
        <w:rPr>
          <w:rFonts w:ascii="Times New Roman" w:hAnsi="Times New Roman" w:cs="Times New Roman"/>
        </w:rPr>
        <w:t xml:space="preserve"> when material is removed in the form of continuous or discontinuous chip at the rake face of cutting tool. To reduce </w:t>
      </w:r>
      <w:r w:rsidR="008726C6" w:rsidRPr="004C614F">
        <w:rPr>
          <w:rFonts w:ascii="Times New Roman" w:hAnsi="Times New Roman" w:cs="Times New Roman"/>
        </w:rPr>
        <w:t xml:space="preserve">the </w:t>
      </w:r>
      <w:r w:rsidRPr="004C614F">
        <w:rPr>
          <w:rFonts w:ascii="Times New Roman" w:hAnsi="Times New Roman" w:cs="Times New Roman"/>
        </w:rPr>
        <w:t>friction</w:t>
      </w:r>
      <w:r w:rsidR="008726C6" w:rsidRPr="004C614F">
        <w:rPr>
          <w:rFonts w:ascii="Times New Roman" w:hAnsi="Times New Roman" w:cs="Times New Roman"/>
        </w:rPr>
        <w:t>,</w:t>
      </w:r>
      <w:r w:rsidRPr="004C614F">
        <w:rPr>
          <w:rFonts w:ascii="Times New Roman" w:hAnsi="Times New Roman" w:cs="Times New Roman"/>
        </w:rPr>
        <w:t xml:space="preserve"> lubrication is used which enters between contact surface of tool and chip. So</w:t>
      </w:r>
      <w:r w:rsidR="008726C6" w:rsidRPr="004C614F">
        <w:rPr>
          <w:rFonts w:ascii="Times New Roman" w:hAnsi="Times New Roman" w:cs="Times New Roman"/>
        </w:rPr>
        <w:t>,</w:t>
      </w:r>
      <w:r w:rsidRPr="004C614F">
        <w:rPr>
          <w:rFonts w:ascii="Times New Roman" w:hAnsi="Times New Roman" w:cs="Times New Roman"/>
        </w:rPr>
        <w:t xml:space="preserve"> due to lubrication there is reduction in vibration and cutting force which results into smooth machining operation and the quality of machining is </w:t>
      </w:r>
      <w:r w:rsidR="008726C6" w:rsidRPr="004C614F">
        <w:rPr>
          <w:rFonts w:ascii="Times New Roman" w:hAnsi="Times New Roman" w:cs="Times New Roman"/>
        </w:rPr>
        <w:t>also improved</w:t>
      </w:r>
      <w:r w:rsidRPr="004C614F">
        <w:rPr>
          <w:rFonts w:ascii="Times New Roman" w:hAnsi="Times New Roman" w:cs="Times New Roman"/>
        </w:rPr>
        <w:t>. Also due to lubrication</w:t>
      </w:r>
      <w:r w:rsidR="008726C6" w:rsidRPr="004C614F">
        <w:rPr>
          <w:rFonts w:ascii="Times New Roman" w:hAnsi="Times New Roman" w:cs="Times New Roman"/>
        </w:rPr>
        <w:t>,</w:t>
      </w:r>
      <w:r w:rsidRPr="004C614F">
        <w:rPr>
          <w:rFonts w:ascii="Times New Roman" w:hAnsi="Times New Roman" w:cs="Times New Roman"/>
        </w:rPr>
        <w:t xml:space="preserve"> the tool life can be increased and also the surface finish can be improved.</w:t>
      </w:r>
      <w:r w:rsidR="0086532C" w:rsidRPr="004C614F">
        <w:rPr>
          <w:rFonts w:ascii="Times New Roman" w:hAnsi="Times New Roman" w:cs="Times New Roman"/>
        </w:rPr>
        <w:t xml:space="preserve"> </w:t>
      </w:r>
    </w:p>
    <w:p w:rsidR="001F7ADE" w:rsidRDefault="001F7ADE" w:rsidP="007622AA">
      <w:pPr>
        <w:spacing w:after="0" w:line="240" w:lineRule="auto"/>
        <w:jc w:val="both"/>
        <w:rPr>
          <w:rFonts w:ascii="Times New Roman" w:hAnsi="Times New Roman" w:cs="Times New Roman"/>
        </w:rPr>
      </w:pPr>
    </w:p>
    <w:p w:rsidR="001F7ADE" w:rsidRDefault="005A2BF1" w:rsidP="007622AA">
      <w:pPr>
        <w:spacing w:after="0" w:line="240" w:lineRule="auto"/>
        <w:jc w:val="both"/>
        <w:rPr>
          <w:rFonts w:ascii="Times New Roman" w:hAnsi="Times New Roman" w:cs="Times New Roman"/>
        </w:rPr>
      </w:pPr>
      <w:r w:rsidRPr="004C614F">
        <w:rPr>
          <w:rFonts w:ascii="Times New Roman" w:hAnsi="Times New Roman" w:cs="Times New Roman"/>
        </w:rPr>
        <w:t xml:space="preserve">Vegetable oils are obtained from plants and then it can be refined to obtain certain necessary properties. As compared to </w:t>
      </w:r>
      <w:r w:rsidR="008726C6" w:rsidRPr="004C614F">
        <w:rPr>
          <w:rFonts w:ascii="Times New Roman" w:hAnsi="Times New Roman" w:cs="Times New Roman"/>
        </w:rPr>
        <w:t xml:space="preserve">the </w:t>
      </w:r>
      <w:r w:rsidRPr="004C614F">
        <w:rPr>
          <w:rFonts w:ascii="Times New Roman" w:hAnsi="Times New Roman" w:cs="Times New Roman"/>
        </w:rPr>
        <w:t>mineral oil based fluid, vegetable oil based cutting fluid gives better lubrication and also their viscosity decrease</w:t>
      </w:r>
      <w:r w:rsidR="008726C6" w:rsidRPr="004C614F">
        <w:rPr>
          <w:rFonts w:ascii="Times New Roman" w:hAnsi="Times New Roman" w:cs="Times New Roman"/>
        </w:rPr>
        <w:t>s</w:t>
      </w:r>
      <w:r w:rsidRPr="004C614F">
        <w:rPr>
          <w:rFonts w:ascii="Times New Roman" w:hAnsi="Times New Roman" w:cs="Times New Roman"/>
        </w:rPr>
        <w:t xml:space="preserve"> significantly </w:t>
      </w:r>
      <w:r w:rsidR="008726C6" w:rsidRPr="004C614F">
        <w:rPr>
          <w:rFonts w:ascii="Times New Roman" w:hAnsi="Times New Roman" w:cs="Times New Roman"/>
        </w:rPr>
        <w:t xml:space="preserve">when </w:t>
      </w:r>
      <w:r w:rsidR="008726C6" w:rsidRPr="004C614F">
        <w:rPr>
          <w:rFonts w:ascii="Times New Roman" w:hAnsi="Times New Roman" w:cs="Times New Roman"/>
        </w:rPr>
        <w:lastRenderedPageBreak/>
        <w:t xml:space="preserve">reaches to the </w:t>
      </w:r>
      <w:r w:rsidRPr="004C614F">
        <w:rPr>
          <w:rFonts w:ascii="Times New Roman" w:hAnsi="Times New Roman" w:cs="Times New Roman"/>
        </w:rPr>
        <w:t xml:space="preserve">high temperature. Also the overall amount of fluid </w:t>
      </w:r>
      <w:r w:rsidR="008726C6" w:rsidRPr="004C614F">
        <w:rPr>
          <w:rFonts w:ascii="Times New Roman" w:hAnsi="Times New Roman" w:cs="Times New Roman"/>
        </w:rPr>
        <w:t xml:space="preserve">which is </w:t>
      </w:r>
      <w:r w:rsidRPr="004C614F">
        <w:rPr>
          <w:rFonts w:ascii="Times New Roman" w:hAnsi="Times New Roman" w:cs="Times New Roman"/>
        </w:rPr>
        <w:t xml:space="preserve">used for lubrication can be reduced by using vegetable oil cutting fluid. </w:t>
      </w:r>
    </w:p>
    <w:p w:rsidR="001F7ADE" w:rsidRDefault="001F7ADE" w:rsidP="007622AA">
      <w:pPr>
        <w:spacing w:after="0" w:line="240" w:lineRule="auto"/>
        <w:jc w:val="both"/>
        <w:rPr>
          <w:rFonts w:ascii="Times New Roman" w:hAnsi="Times New Roman" w:cs="Times New Roman"/>
        </w:rPr>
      </w:pPr>
    </w:p>
    <w:p w:rsidR="008A1C04" w:rsidRPr="004C614F" w:rsidRDefault="005A2BF1" w:rsidP="007622AA">
      <w:pPr>
        <w:spacing w:after="0" w:line="240" w:lineRule="auto"/>
        <w:jc w:val="both"/>
        <w:rPr>
          <w:rFonts w:ascii="Times New Roman" w:hAnsi="Times New Roman" w:cs="Times New Roman"/>
        </w:rPr>
      </w:pPr>
      <w:r w:rsidRPr="004C614F">
        <w:rPr>
          <w:rFonts w:ascii="Times New Roman" w:hAnsi="Times New Roman" w:cs="Times New Roman"/>
        </w:rPr>
        <w:t>The vegetable oil fluid cutting will not affect the worker’s health as it is eco-friendly. Due to these advantages of vegetable oil cutting fluid it has now been considered as a good</w:t>
      </w:r>
      <w:r w:rsidR="008726C6" w:rsidRPr="004C614F">
        <w:rPr>
          <w:rFonts w:ascii="Times New Roman" w:hAnsi="Times New Roman" w:cs="Times New Roman"/>
        </w:rPr>
        <w:t xml:space="preserve"> </w:t>
      </w:r>
      <w:r w:rsidRPr="004C614F">
        <w:rPr>
          <w:rFonts w:ascii="Times New Roman" w:hAnsi="Times New Roman" w:cs="Times New Roman"/>
        </w:rPr>
        <w:t>substitution of mineral oil based cutting fluid.</w:t>
      </w:r>
    </w:p>
    <w:p w:rsidR="008A1C04" w:rsidRPr="004C614F" w:rsidRDefault="008A1C04" w:rsidP="007622AA">
      <w:pPr>
        <w:spacing w:after="0" w:line="240" w:lineRule="auto"/>
        <w:jc w:val="both"/>
        <w:rPr>
          <w:rFonts w:ascii="Times New Roman" w:hAnsi="Times New Roman" w:cs="Times New Roman"/>
          <w:b/>
          <w:bCs/>
          <w:iCs/>
        </w:rPr>
      </w:pPr>
    </w:p>
    <w:p w:rsidR="008A1C04" w:rsidRPr="004C614F" w:rsidRDefault="005A2BF1" w:rsidP="007622AA">
      <w:pPr>
        <w:spacing w:after="0" w:line="240" w:lineRule="auto"/>
        <w:jc w:val="both"/>
        <w:rPr>
          <w:rFonts w:ascii="Times New Roman" w:hAnsi="Times New Roman" w:cs="Times New Roman"/>
          <w:bCs/>
          <w:iCs/>
        </w:rPr>
      </w:pPr>
      <w:r w:rsidRPr="004C614F">
        <w:rPr>
          <w:rFonts w:ascii="Times New Roman" w:hAnsi="Times New Roman" w:cs="Times New Roman"/>
          <w:b/>
          <w:bCs/>
          <w:iCs/>
        </w:rPr>
        <w:t>LITERATURE REVIEW</w:t>
      </w:r>
    </w:p>
    <w:p w:rsidR="001F7ADE" w:rsidRDefault="005A2BF1" w:rsidP="007622AA">
      <w:pPr>
        <w:autoSpaceDE w:val="0"/>
        <w:autoSpaceDN w:val="0"/>
        <w:adjustRightInd w:val="0"/>
        <w:spacing w:after="0" w:line="240" w:lineRule="auto"/>
        <w:jc w:val="both"/>
        <w:rPr>
          <w:rFonts w:ascii="Times New Roman" w:hAnsi="Times New Roman" w:cs="Times New Roman"/>
        </w:rPr>
      </w:pPr>
      <w:r w:rsidRPr="004C614F">
        <w:rPr>
          <w:rFonts w:ascii="Times New Roman" w:hAnsi="Times New Roman" w:cs="Times New Roman"/>
        </w:rPr>
        <w:t xml:space="preserve">Kolawole </w:t>
      </w:r>
      <w:r w:rsidR="008726C6" w:rsidRPr="004C614F">
        <w:rPr>
          <w:rFonts w:ascii="Times New Roman" w:hAnsi="Times New Roman" w:cs="Times New Roman"/>
        </w:rPr>
        <w:t xml:space="preserve">and </w:t>
      </w:r>
      <w:r w:rsidR="008726C6" w:rsidRPr="004C614F">
        <w:rPr>
          <w:rFonts w:ascii="Times New Roman" w:hAnsi="Times New Roman" w:cs="Times New Roman"/>
          <w:lang w:val="en-IN"/>
        </w:rPr>
        <w:t>Odusote</w:t>
      </w:r>
      <w:r w:rsidRPr="004C614F">
        <w:rPr>
          <w:rFonts w:ascii="Times New Roman" w:hAnsi="Times New Roman" w:cs="Times New Roman"/>
        </w:rPr>
        <w:t xml:space="preserve"> studied </w:t>
      </w:r>
      <w:r w:rsidR="008726C6" w:rsidRPr="004C614F">
        <w:rPr>
          <w:rFonts w:ascii="Times New Roman" w:hAnsi="Times New Roman" w:cs="Times New Roman"/>
        </w:rPr>
        <w:t xml:space="preserve">the </w:t>
      </w:r>
      <w:r w:rsidRPr="004C614F">
        <w:rPr>
          <w:rFonts w:ascii="Times New Roman" w:hAnsi="Times New Roman" w:cs="Times New Roman"/>
        </w:rPr>
        <w:t>performance of different vegetable oil</w:t>
      </w:r>
      <w:r w:rsidR="008726C6" w:rsidRPr="004C614F">
        <w:rPr>
          <w:rFonts w:ascii="Times New Roman" w:hAnsi="Times New Roman" w:cs="Times New Roman"/>
        </w:rPr>
        <w:t>s</w:t>
      </w:r>
      <w:r w:rsidRPr="004C614F">
        <w:rPr>
          <w:rFonts w:ascii="Times New Roman" w:hAnsi="Times New Roman" w:cs="Times New Roman"/>
        </w:rPr>
        <w:t xml:space="preserve"> like palm oil</w:t>
      </w:r>
      <w:r w:rsidR="008726C6" w:rsidRPr="004C614F">
        <w:rPr>
          <w:rFonts w:ascii="Times New Roman" w:hAnsi="Times New Roman" w:cs="Times New Roman"/>
        </w:rPr>
        <w:t xml:space="preserve">, </w:t>
      </w:r>
      <w:r w:rsidRPr="004C614F">
        <w:rPr>
          <w:rFonts w:ascii="Times New Roman" w:hAnsi="Times New Roman" w:cs="Times New Roman"/>
        </w:rPr>
        <w:t xml:space="preserve">groundnut oil </w:t>
      </w:r>
      <w:r w:rsidR="008726C6" w:rsidRPr="004C614F">
        <w:rPr>
          <w:rFonts w:ascii="Times New Roman" w:hAnsi="Times New Roman" w:cs="Times New Roman"/>
        </w:rPr>
        <w:t>etc</w:t>
      </w:r>
      <w:r w:rsidR="00B67744">
        <w:rPr>
          <w:rFonts w:ascii="Times New Roman" w:hAnsi="Times New Roman" w:cs="Times New Roman"/>
        </w:rPr>
        <w:t>.</w:t>
      </w:r>
      <w:r w:rsidR="008726C6" w:rsidRPr="004C614F">
        <w:rPr>
          <w:rFonts w:ascii="Times New Roman" w:hAnsi="Times New Roman" w:cs="Times New Roman"/>
        </w:rPr>
        <w:t xml:space="preserve">, </w:t>
      </w:r>
      <w:r w:rsidRPr="004C614F">
        <w:rPr>
          <w:rFonts w:ascii="Times New Roman" w:hAnsi="Times New Roman" w:cs="Times New Roman"/>
        </w:rPr>
        <w:t xml:space="preserve">and the results were compared with that of mineral oil-based cutting fluid during </w:t>
      </w:r>
      <w:r w:rsidR="008726C6" w:rsidRPr="004C614F">
        <w:rPr>
          <w:rFonts w:ascii="Times New Roman" w:hAnsi="Times New Roman" w:cs="Times New Roman"/>
        </w:rPr>
        <w:t xml:space="preserve">the </w:t>
      </w:r>
      <w:r w:rsidRPr="004C614F">
        <w:rPr>
          <w:rFonts w:ascii="Times New Roman" w:hAnsi="Times New Roman" w:cs="Times New Roman"/>
        </w:rPr>
        <w:t>machining operation of mild steel</w:t>
      </w:r>
      <w:r w:rsidR="008726C6" w:rsidRPr="004C614F">
        <w:rPr>
          <w:rFonts w:ascii="Times New Roman" w:hAnsi="Times New Roman" w:cs="Times New Roman"/>
        </w:rPr>
        <w:t xml:space="preserve"> [1]</w:t>
      </w:r>
      <w:r w:rsidRPr="004C614F">
        <w:rPr>
          <w:rFonts w:ascii="Times New Roman" w:hAnsi="Times New Roman" w:cs="Times New Roman"/>
        </w:rPr>
        <w:t>. Chip formation rate and temperature of work piece were measured using different parameters like feed</w:t>
      </w:r>
      <w:r w:rsidR="00832615" w:rsidRPr="004C614F">
        <w:rPr>
          <w:rFonts w:ascii="Times New Roman" w:hAnsi="Times New Roman" w:cs="Times New Roman"/>
        </w:rPr>
        <w:t>,</w:t>
      </w:r>
      <w:r w:rsidRPr="004C614F">
        <w:rPr>
          <w:rFonts w:ascii="Times New Roman" w:hAnsi="Times New Roman" w:cs="Times New Roman"/>
        </w:rPr>
        <w:t xml:space="preserve"> speed and depth of cut.</w:t>
      </w:r>
      <w:r w:rsidR="00832615" w:rsidRPr="004C614F">
        <w:rPr>
          <w:rFonts w:ascii="Times New Roman" w:hAnsi="Times New Roman" w:cs="Times New Roman"/>
        </w:rPr>
        <w:t xml:space="preserve"> </w:t>
      </w:r>
    </w:p>
    <w:p w:rsidR="001F7ADE" w:rsidRDefault="001F7ADE" w:rsidP="007622AA">
      <w:pPr>
        <w:autoSpaceDE w:val="0"/>
        <w:autoSpaceDN w:val="0"/>
        <w:adjustRightInd w:val="0"/>
        <w:spacing w:after="0" w:line="240" w:lineRule="auto"/>
        <w:jc w:val="both"/>
        <w:rPr>
          <w:rFonts w:ascii="Times New Roman" w:hAnsi="Times New Roman" w:cs="Times New Roman"/>
        </w:rPr>
      </w:pPr>
    </w:p>
    <w:p w:rsidR="001F7ADE" w:rsidRDefault="005A2BF1" w:rsidP="007622AA">
      <w:pPr>
        <w:autoSpaceDE w:val="0"/>
        <w:autoSpaceDN w:val="0"/>
        <w:adjustRightInd w:val="0"/>
        <w:spacing w:after="0" w:line="240" w:lineRule="auto"/>
        <w:jc w:val="both"/>
        <w:rPr>
          <w:rFonts w:ascii="Times New Roman" w:hAnsi="Times New Roman" w:cs="Times New Roman"/>
          <w:lang w:val="en-IN"/>
        </w:rPr>
      </w:pPr>
      <w:r w:rsidRPr="004C614F">
        <w:rPr>
          <w:rFonts w:ascii="Times New Roman" w:hAnsi="Times New Roman" w:cs="Times New Roman"/>
          <w:lang w:val="en-IN"/>
        </w:rPr>
        <w:t xml:space="preserve">The cutting </w:t>
      </w:r>
      <w:r w:rsidR="00832615" w:rsidRPr="004C614F">
        <w:rPr>
          <w:rFonts w:ascii="Times New Roman" w:hAnsi="Times New Roman" w:cs="Times New Roman"/>
          <w:lang w:val="en-IN"/>
        </w:rPr>
        <w:t>fluids used were</w:t>
      </w:r>
      <w:r w:rsidRPr="004C614F">
        <w:rPr>
          <w:rFonts w:ascii="Times New Roman" w:hAnsi="Times New Roman" w:cs="Times New Roman"/>
          <w:lang w:val="en-IN"/>
        </w:rPr>
        <w:t xml:space="preserve"> vegetable oil like groundnut and palm oil. The results obtained were compared by using mineral oil based fluid for machining band during dry machining. </w:t>
      </w:r>
    </w:p>
    <w:p w:rsidR="001F7ADE" w:rsidRDefault="001F7ADE" w:rsidP="007622AA">
      <w:pPr>
        <w:autoSpaceDE w:val="0"/>
        <w:autoSpaceDN w:val="0"/>
        <w:adjustRightInd w:val="0"/>
        <w:spacing w:after="0" w:line="240" w:lineRule="auto"/>
        <w:jc w:val="both"/>
        <w:rPr>
          <w:rFonts w:ascii="Times New Roman" w:hAnsi="Times New Roman" w:cs="Times New Roman"/>
          <w:lang w:val="en-IN"/>
        </w:rPr>
      </w:pPr>
    </w:p>
    <w:p w:rsidR="001F7ADE" w:rsidRDefault="005A2BF1" w:rsidP="007622AA">
      <w:pPr>
        <w:autoSpaceDE w:val="0"/>
        <w:autoSpaceDN w:val="0"/>
        <w:adjustRightInd w:val="0"/>
        <w:spacing w:after="0" w:line="240" w:lineRule="auto"/>
        <w:jc w:val="both"/>
        <w:rPr>
          <w:rFonts w:ascii="Times New Roman" w:hAnsi="Times New Roman" w:cs="Times New Roman"/>
          <w:lang w:val="en-IN"/>
        </w:rPr>
      </w:pPr>
      <w:r w:rsidRPr="004C614F">
        <w:rPr>
          <w:rFonts w:ascii="Times New Roman" w:hAnsi="Times New Roman" w:cs="Times New Roman"/>
          <w:lang w:val="en-IN"/>
        </w:rPr>
        <w:t>The graph below shows the temperature of work piece with a feed rate of 0.25</w:t>
      </w:r>
      <w:r w:rsidR="00832615" w:rsidRPr="004C614F">
        <w:rPr>
          <w:rFonts w:ascii="Times New Roman" w:hAnsi="Times New Roman" w:cs="Times New Roman"/>
          <w:lang w:val="en-IN"/>
        </w:rPr>
        <w:t> </w:t>
      </w:r>
      <w:r w:rsidRPr="004C614F">
        <w:rPr>
          <w:rFonts w:ascii="Times New Roman" w:hAnsi="Times New Roman" w:cs="Times New Roman"/>
          <w:lang w:val="en-IN"/>
        </w:rPr>
        <w:t>mm/rev and depth of cut 15</w:t>
      </w:r>
      <w:r w:rsidR="00832615" w:rsidRPr="004C614F">
        <w:rPr>
          <w:rFonts w:ascii="Times New Roman" w:hAnsi="Times New Roman" w:cs="Times New Roman"/>
          <w:lang w:val="en-IN"/>
        </w:rPr>
        <w:t> </w:t>
      </w:r>
      <w:r w:rsidRPr="004C614F">
        <w:rPr>
          <w:rFonts w:ascii="Times New Roman" w:hAnsi="Times New Roman" w:cs="Times New Roman"/>
          <w:lang w:val="en-IN"/>
        </w:rPr>
        <w:t>mm using different cutting speed and cutting fluids</w:t>
      </w:r>
      <w:r w:rsidR="00832615" w:rsidRPr="004C614F">
        <w:rPr>
          <w:rFonts w:ascii="Times New Roman" w:hAnsi="Times New Roman" w:cs="Times New Roman"/>
          <w:lang w:val="en-IN"/>
        </w:rPr>
        <w:t xml:space="preserve"> (Figure 1)</w:t>
      </w:r>
      <w:r w:rsidRPr="004C614F">
        <w:rPr>
          <w:rFonts w:ascii="Times New Roman" w:hAnsi="Times New Roman" w:cs="Times New Roman"/>
          <w:lang w:val="en-IN"/>
        </w:rPr>
        <w:t>.</w:t>
      </w:r>
    </w:p>
    <w:p w:rsidR="001F7ADE" w:rsidRDefault="001F7ADE" w:rsidP="007622AA">
      <w:pPr>
        <w:autoSpaceDE w:val="0"/>
        <w:autoSpaceDN w:val="0"/>
        <w:adjustRightInd w:val="0"/>
        <w:spacing w:after="0" w:line="240" w:lineRule="auto"/>
        <w:jc w:val="both"/>
        <w:rPr>
          <w:rFonts w:ascii="Times New Roman" w:hAnsi="Times New Roman" w:cs="Times New Roman"/>
          <w:lang w:val="en-IN"/>
        </w:rPr>
        <w:sectPr w:rsidR="001F7ADE" w:rsidSect="001F7ADE">
          <w:type w:val="continuous"/>
          <w:pgSz w:w="11907" w:h="16839" w:code="9"/>
          <w:pgMar w:top="1440" w:right="1440" w:bottom="1440" w:left="1440" w:header="864" w:footer="720" w:gutter="0"/>
          <w:cols w:num="2" w:space="720"/>
          <w:titlePg/>
          <w:docGrid w:linePitch="360"/>
        </w:sectPr>
      </w:pPr>
    </w:p>
    <w:p w:rsidR="008A1C04" w:rsidRPr="004C614F" w:rsidRDefault="001F7ADE" w:rsidP="001F7ADE">
      <w:pPr>
        <w:autoSpaceDE w:val="0"/>
        <w:autoSpaceDN w:val="0"/>
        <w:adjustRightInd w:val="0"/>
        <w:spacing w:after="0" w:line="240" w:lineRule="auto"/>
        <w:jc w:val="center"/>
        <w:rPr>
          <w:rFonts w:ascii="Times New Roman" w:hAnsi="Times New Roman" w:cs="Times New Roman"/>
          <w:lang w:val="en-IN"/>
        </w:rPr>
      </w:pPr>
      <w:r>
        <w:rPr>
          <w:rFonts w:ascii="Times New Roman" w:hAnsi="Times New Roman" w:cs="Times New Roman"/>
          <w:noProof/>
        </w:rPr>
        <w:lastRenderedPageBreak/>
        <w:drawing>
          <wp:inline distT="0" distB="0" distL="0" distR="0">
            <wp:extent cx="5725160" cy="2926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725160" cy="2926080"/>
                    </a:xfrm>
                    <a:prstGeom prst="rect">
                      <a:avLst/>
                    </a:prstGeom>
                    <a:noFill/>
                    <a:ln>
                      <a:noFill/>
                    </a:ln>
                  </pic:spPr>
                </pic:pic>
              </a:graphicData>
            </a:graphic>
          </wp:inline>
        </w:drawing>
      </w:r>
    </w:p>
    <w:p w:rsidR="008A1C04" w:rsidRPr="004C614F" w:rsidRDefault="005A2BF1" w:rsidP="001F7ADE">
      <w:pPr>
        <w:autoSpaceDE w:val="0"/>
        <w:autoSpaceDN w:val="0"/>
        <w:adjustRightInd w:val="0"/>
        <w:spacing w:after="0" w:line="240" w:lineRule="auto"/>
        <w:jc w:val="center"/>
        <w:rPr>
          <w:rFonts w:ascii="Times New Roman" w:hAnsi="Times New Roman" w:cs="Times New Roman"/>
          <w:b/>
          <w:i/>
          <w:lang w:val="en-IN"/>
        </w:rPr>
      </w:pPr>
      <w:r w:rsidRPr="004C614F">
        <w:rPr>
          <w:rFonts w:ascii="Times New Roman" w:hAnsi="Times New Roman" w:cs="Times New Roman"/>
          <w:b/>
          <w:i/>
          <w:lang w:val="en-IN"/>
        </w:rPr>
        <w:t>Fig.</w:t>
      </w:r>
      <w:r w:rsidR="00832615" w:rsidRPr="004C614F">
        <w:rPr>
          <w:rFonts w:ascii="Times New Roman" w:hAnsi="Times New Roman" w:cs="Times New Roman"/>
          <w:b/>
          <w:i/>
          <w:lang w:val="en-IN"/>
        </w:rPr>
        <w:t xml:space="preserve"> </w:t>
      </w:r>
      <w:r w:rsidRPr="004C614F">
        <w:rPr>
          <w:rFonts w:ascii="Times New Roman" w:hAnsi="Times New Roman" w:cs="Times New Roman"/>
          <w:b/>
          <w:i/>
          <w:lang w:val="en-IN"/>
        </w:rPr>
        <w:t>1</w:t>
      </w:r>
      <w:r w:rsidR="00832615" w:rsidRPr="004C614F">
        <w:rPr>
          <w:rFonts w:ascii="Times New Roman" w:hAnsi="Times New Roman" w:cs="Times New Roman"/>
          <w:b/>
          <w:i/>
          <w:lang w:val="en-IN"/>
        </w:rPr>
        <w:t xml:space="preserve">: </w:t>
      </w:r>
      <w:r w:rsidR="00832615" w:rsidRPr="004C614F">
        <w:rPr>
          <w:rFonts w:ascii="Times New Roman" w:hAnsi="Times New Roman" w:cs="Times New Roman"/>
          <w:i/>
          <w:lang w:val="en-IN"/>
        </w:rPr>
        <w:t>Temperature of Work Piece (vs</w:t>
      </w:r>
      <w:r w:rsidR="004479CC">
        <w:rPr>
          <w:rFonts w:ascii="Times New Roman" w:hAnsi="Times New Roman" w:cs="Times New Roman"/>
          <w:i/>
          <w:lang w:val="en-IN"/>
        </w:rPr>
        <w:t>.</w:t>
      </w:r>
      <w:r w:rsidR="00832615" w:rsidRPr="004C614F">
        <w:rPr>
          <w:rFonts w:ascii="Times New Roman" w:hAnsi="Times New Roman" w:cs="Times New Roman"/>
          <w:i/>
          <w:lang w:val="en-IN"/>
        </w:rPr>
        <w:t xml:space="preserve">) Feed Rate Using Different Cutting Speed </w:t>
      </w:r>
      <w:r w:rsidR="004479CC" w:rsidRPr="004C614F">
        <w:rPr>
          <w:rFonts w:ascii="Times New Roman" w:hAnsi="Times New Roman" w:cs="Times New Roman"/>
          <w:i/>
          <w:lang w:val="en-IN"/>
        </w:rPr>
        <w:t xml:space="preserve">and </w:t>
      </w:r>
      <w:r w:rsidR="00832615" w:rsidRPr="004C614F">
        <w:rPr>
          <w:rFonts w:ascii="Times New Roman" w:hAnsi="Times New Roman" w:cs="Times New Roman"/>
          <w:i/>
          <w:lang w:val="en-IN"/>
        </w:rPr>
        <w:t>Cutting Fluids.</w:t>
      </w:r>
    </w:p>
    <w:p w:rsidR="008A1C04" w:rsidRPr="004C614F" w:rsidRDefault="008A1C04" w:rsidP="007622AA">
      <w:pPr>
        <w:autoSpaceDE w:val="0"/>
        <w:autoSpaceDN w:val="0"/>
        <w:adjustRightInd w:val="0"/>
        <w:spacing w:after="0" w:line="240" w:lineRule="auto"/>
        <w:jc w:val="both"/>
        <w:rPr>
          <w:rFonts w:ascii="Times New Roman" w:hAnsi="Times New Roman" w:cs="Times New Roman"/>
          <w:lang w:val="en-IN"/>
        </w:rPr>
      </w:pPr>
    </w:p>
    <w:p w:rsidR="001F7ADE" w:rsidRDefault="001F7ADE" w:rsidP="007622AA">
      <w:pPr>
        <w:autoSpaceDE w:val="0"/>
        <w:autoSpaceDN w:val="0"/>
        <w:adjustRightInd w:val="0"/>
        <w:spacing w:after="0" w:line="240" w:lineRule="auto"/>
        <w:jc w:val="both"/>
        <w:rPr>
          <w:rFonts w:ascii="Times New Roman" w:hAnsi="Times New Roman" w:cs="Times New Roman"/>
          <w:lang w:val="en-IN"/>
        </w:rPr>
        <w:sectPr w:rsidR="001F7ADE" w:rsidSect="00461920">
          <w:headerReference w:type="first" r:id="rId16"/>
          <w:type w:val="continuous"/>
          <w:pgSz w:w="11907" w:h="16839" w:code="9"/>
          <w:pgMar w:top="1440" w:right="1440" w:bottom="1440" w:left="1440" w:header="864" w:footer="720" w:gutter="0"/>
          <w:cols w:space="720"/>
          <w:titlePg/>
          <w:docGrid w:linePitch="360"/>
        </w:sectPr>
      </w:pPr>
    </w:p>
    <w:p w:rsidR="001F7ADE" w:rsidRPr="001F7ADE" w:rsidRDefault="005A2BF1" w:rsidP="001F7ADE">
      <w:pPr>
        <w:autoSpaceDE w:val="0"/>
        <w:autoSpaceDN w:val="0"/>
        <w:adjustRightInd w:val="0"/>
        <w:spacing w:after="0" w:line="240" w:lineRule="auto"/>
        <w:jc w:val="both"/>
        <w:rPr>
          <w:rFonts w:ascii="Times New Roman" w:hAnsi="Times New Roman" w:cs="Times New Roman"/>
          <w:lang w:val="en-IN"/>
        </w:rPr>
      </w:pPr>
      <w:r w:rsidRPr="004C614F">
        <w:rPr>
          <w:rFonts w:ascii="Times New Roman" w:hAnsi="Times New Roman" w:cs="Times New Roman"/>
          <w:lang w:val="en-IN"/>
        </w:rPr>
        <w:lastRenderedPageBreak/>
        <w:t>The second graph shows the temperature of work piece by using different vegetable oil</w:t>
      </w:r>
      <w:r w:rsidR="00832615" w:rsidRPr="004C614F">
        <w:rPr>
          <w:rFonts w:ascii="Times New Roman" w:hAnsi="Times New Roman" w:cs="Times New Roman"/>
          <w:lang w:val="en-IN"/>
        </w:rPr>
        <w:t>s</w:t>
      </w:r>
      <w:r w:rsidRPr="004C614F">
        <w:rPr>
          <w:rFonts w:ascii="Times New Roman" w:hAnsi="Times New Roman" w:cs="Times New Roman"/>
          <w:lang w:val="en-IN"/>
        </w:rPr>
        <w:t xml:space="preserve"> as cutting fluid</w:t>
      </w:r>
      <w:r w:rsidR="00832615" w:rsidRPr="004C614F">
        <w:rPr>
          <w:rFonts w:ascii="Times New Roman" w:hAnsi="Times New Roman" w:cs="Times New Roman"/>
          <w:lang w:val="en-IN"/>
        </w:rPr>
        <w:t xml:space="preserve">s </w:t>
      </w:r>
      <w:r w:rsidRPr="004C614F">
        <w:rPr>
          <w:rFonts w:ascii="Times New Roman" w:hAnsi="Times New Roman" w:cs="Times New Roman"/>
          <w:lang w:val="en-IN"/>
        </w:rPr>
        <w:t>at various depth of cut. The cutting speed taken was 95</w:t>
      </w:r>
      <w:r w:rsidR="00832615" w:rsidRPr="004C614F">
        <w:rPr>
          <w:rFonts w:ascii="Times New Roman" w:hAnsi="Times New Roman" w:cs="Times New Roman"/>
          <w:lang w:val="en-IN"/>
        </w:rPr>
        <w:t> </w:t>
      </w:r>
      <w:r w:rsidRPr="004C614F">
        <w:rPr>
          <w:rFonts w:ascii="Times New Roman" w:hAnsi="Times New Roman" w:cs="Times New Roman"/>
          <w:lang w:val="en-IN"/>
        </w:rPr>
        <w:t>rev/min and feed rate was 0.25</w:t>
      </w:r>
      <w:r w:rsidR="00832615" w:rsidRPr="004C614F">
        <w:rPr>
          <w:rFonts w:ascii="Times New Roman" w:hAnsi="Times New Roman" w:cs="Times New Roman"/>
          <w:lang w:val="en-IN"/>
        </w:rPr>
        <w:t> </w:t>
      </w:r>
      <w:r w:rsidRPr="004C614F">
        <w:rPr>
          <w:rFonts w:ascii="Times New Roman" w:hAnsi="Times New Roman" w:cs="Times New Roman"/>
          <w:lang w:val="en-IN"/>
        </w:rPr>
        <w:t>mm/rev</w:t>
      </w:r>
      <w:r w:rsidR="003057CB" w:rsidRPr="004C614F">
        <w:rPr>
          <w:rFonts w:ascii="Times New Roman" w:hAnsi="Times New Roman" w:cs="Times New Roman"/>
          <w:lang w:val="en-IN"/>
        </w:rPr>
        <w:t xml:space="preserve"> (Figure 2)</w:t>
      </w:r>
      <w:r w:rsidRPr="004C614F">
        <w:rPr>
          <w:rFonts w:ascii="Times New Roman" w:hAnsi="Times New Roman" w:cs="Times New Roman"/>
          <w:lang w:val="en-IN"/>
        </w:rPr>
        <w:t>.</w:t>
      </w:r>
      <w:r w:rsidR="001F7ADE">
        <w:rPr>
          <w:rFonts w:ascii="Times New Roman" w:hAnsi="Times New Roman" w:cs="Times New Roman"/>
          <w:lang w:val="en-IN"/>
        </w:rPr>
        <w:t xml:space="preserve"> </w:t>
      </w:r>
      <w:r w:rsidR="001F7ADE" w:rsidRPr="004C614F">
        <w:rPr>
          <w:rFonts w:ascii="Times New Roman" w:hAnsi="Times New Roman" w:cs="Times New Roman"/>
        </w:rPr>
        <w:t xml:space="preserve">On the basis </w:t>
      </w:r>
      <w:r w:rsidR="001F7ADE" w:rsidRPr="004C614F">
        <w:rPr>
          <w:rFonts w:ascii="Times New Roman" w:hAnsi="Times New Roman" w:cs="Times New Roman"/>
        </w:rPr>
        <w:lastRenderedPageBreak/>
        <w:t>of the result obtained it was concluded that palm and groundnut oils can be used as a lubricant over mineral oil for mild steel machining.</w:t>
      </w:r>
    </w:p>
    <w:p w:rsidR="001F7ADE" w:rsidRDefault="001F7ADE" w:rsidP="007622AA">
      <w:pPr>
        <w:autoSpaceDE w:val="0"/>
        <w:autoSpaceDN w:val="0"/>
        <w:adjustRightInd w:val="0"/>
        <w:spacing w:after="0" w:line="240" w:lineRule="auto"/>
        <w:jc w:val="both"/>
        <w:rPr>
          <w:rFonts w:ascii="Times New Roman" w:hAnsi="Times New Roman" w:cs="Times New Roman"/>
          <w:lang w:val="en-IN"/>
        </w:rPr>
        <w:sectPr w:rsidR="001F7ADE" w:rsidSect="001F7ADE">
          <w:type w:val="continuous"/>
          <w:pgSz w:w="11907" w:h="16839" w:code="9"/>
          <w:pgMar w:top="1440" w:right="1440" w:bottom="1440" w:left="1440" w:header="864" w:footer="720" w:gutter="0"/>
          <w:cols w:num="2" w:space="720"/>
          <w:titlePg/>
          <w:docGrid w:linePitch="360"/>
        </w:sectPr>
      </w:pPr>
    </w:p>
    <w:p w:rsidR="008A1C04" w:rsidRPr="004C614F" w:rsidRDefault="008A1C04" w:rsidP="007622AA">
      <w:pPr>
        <w:autoSpaceDE w:val="0"/>
        <w:autoSpaceDN w:val="0"/>
        <w:adjustRightInd w:val="0"/>
        <w:spacing w:after="0" w:line="240" w:lineRule="auto"/>
        <w:jc w:val="both"/>
        <w:rPr>
          <w:rFonts w:ascii="Times New Roman" w:hAnsi="Times New Roman" w:cs="Times New Roman"/>
          <w:lang w:val="en-IN"/>
        </w:rPr>
      </w:pPr>
    </w:p>
    <w:p w:rsidR="008A1C04" w:rsidRPr="004C614F" w:rsidRDefault="001F7ADE" w:rsidP="001F7ADE">
      <w:pPr>
        <w:autoSpaceDE w:val="0"/>
        <w:autoSpaceDN w:val="0"/>
        <w:adjustRightInd w:val="0"/>
        <w:spacing w:after="0" w:line="240" w:lineRule="auto"/>
        <w:jc w:val="center"/>
        <w:rPr>
          <w:rFonts w:ascii="Times New Roman" w:hAnsi="Times New Roman" w:cs="Times New Roman"/>
          <w:lang w:val="en-IN"/>
        </w:rPr>
      </w:pPr>
      <w:r>
        <w:rPr>
          <w:rFonts w:ascii="Times New Roman" w:hAnsi="Times New Roman" w:cs="Times New Roman"/>
          <w:noProof/>
        </w:rPr>
        <w:drawing>
          <wp:inline distT="0" distB="0" distL="0" distR="0">
            <wp:extent cx="5120640" cy="4338007"/>
            <wp:effectExtent l="19050" t="19050" r="381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120640" cy="4338007"/>
                    </a:xfrm>
                    <a:prstGeom prst="rect">
                      <a:avLst/>
                    </a:prstGeom>
                    <a:noFill/>
                    <a:ln w="3175">
                      <a:solidFill>
                        <a:schemeClr val="tx1"/>
                      </a:solidFill>
                    </a:ln>
                  </pic:spPr>
                </pic:pic>
              </a:graphicData>
            </a:graphic>
          </wp:inline>
        </w:drawing>
      </w:r>
    </w:p>
    <w:p w:rsidR="008A1C04" w:rsidRDefault="005A2BF1" w:rsidP="001F7ADE">
      <w:pPr>
        <w:autoSpaceDE w:val="0"/>
        <w:autoSpaceDN w:val="0"/>
        <w:adjustRightInd w:val="0"/>
        <w:spacing w:after="0" w:line="240" w:lineRule="auto"/>
        <w:jc w:val="center"/>
        <w:rPr>
          <w:rFonts w:ascii="Times New Roman" w:hAnsi="Times New Roman" w:cs="Times New Roman"/>
          <w:i/>
          <w:lang w:val="en-IN"/>
        </w:rPr>
      </w:pPr>
      <w:r w:rsidRPr="004C614F">
        <w:rPr>
          <w:rFonts w:ascii="Times New Roman" w:hAnsi="Times New Roman" w:cs="Times New Roman"/>
          <w:b/>
          <w:i/>
          <w:lang w:val="en-IN"/>
        </w:rPr>
        <w:t>Fig.</w:t>
      </w:r>
      <w:r w:rsidR="00832615" w:rsidRPr="004C614F">
        <w:rPr>
          <w:rFonts w:ascii="Times New Roman" w:hAnsi="Times New Roman" w:cs="Times New Roman"/>
          <w:b/>
          <w:i/>
          <w:lang w:val="en-IN"/>
        </w:rPr>
        <w:t xml:space="preserve"> </w:t>
      </w:r>
      <w:r w:rsidRPr="004C614F">
        <w:rPr>
          <w:rFonts w:ascii="Times New Roman" w:hAnsi="Times New Roman" w:cs="Times New Roman"/>
          <w:b/>
          <w:i/>
          <w:lang w:val="en-IN"/>
        </w:rPr>
        <w:t>2</w:t>
      </w:r>
      <w:r w:rsidR="00832615" w:rsidRPr="004C614F">
        <w:rPr>
          <w:rFonts w:ascii="Times New Roman" w:hAnsi="Times New Roman" w:cs="Times New Roman"/>
          <w:b/>
          <w:i/>
          <w:lang w:val="en-IN"/>
        </w:rPr>
        <w:t xml:space="preserve">: </w:t>
      </w:r>
      <w:r w:rsidR="00832615" w:rsidRPr="004C614F">
        <w:rPr>
          <w:rFonts w:ascii="Times New Roman" w:hAnsi="Times New Roman" w:cs="Times New Roman"/>
          <w:i/>
          <w:lang w:val="en-IN"/>
        </w:rPr>
        <w:t xml:space="preserve">Temperature of Work Piece </w:t>
      </w:r>
      <w:r w:rsidR="001F7ADE" w:rsidRPr="004C614F">
        <w:rPr>
          <w:rFonts w:ascii="Times New Roman" w:hAnsi="Times New Roman" w:cs="Times New Roman"/>
          <w:i/>
          <w:lang w:val="en-IN"/>
        </w:rPr>
        <w:t>by</w:t>
      </w:r>
      <w:r w:rsidR="00832615" w:rsidRPr="004C614F">
        <w:rPr>
          <w:rFonts w:ascii="Times New Roman" w:hAnsi="Times New Roman" w:cs="Times New Roman"/>
          <w:i/>
          <w:lang w:val="en-IN"/>
        </w:rPr>
        <w:t xml:space="preserve"> Using Different Vegetable Oils </w:t>
      </w:r>
      <w:r w:rsidR="001F7ADE" w:rsidRPr="004C614F">
        <w:rPr>
          <w:rFonts w:ascii="Times New Roman" w:hAnsi="Times New Roman" w:cs="Times New Roman"/>
          <w:i/>
          <w:lang w:val="en-IN"/>
        </w:rPr>
        <w:t>at</w:t>
      </w:r>
      <w:r w:rsidR="00832615" w:rsidRPr="004C614F">
        <w:rPr>
          <w:rFonts w:ascii="Times New Roman" w:hAnsi="Times New Roman" w:cs="Times New Roman"/>
          <w:i/>
          <w:lang w:val="en-IN"/>
        </w:rPr>
        <w:t xml:space="preserve"> Various Depth of Cut.</w:t>
      </w:r>
    </w:p>
    <w:p w:rsidR="001F7ADE" w:rsidRDefault="001F7ADE" w:rsidP="007622AA">
      <w:pPr>
        <w:autoSpaceDE w:val="0"/>
        <w:autoSpaceDN w:val="0"/>
        <w:adjustRightInd w:val="0"/>
        <w:spacing w:after="0" w:line="240" w:lineRule="auto"/>
        <w:jc w:val="both"/>
        <w:rPr>
          <w:rFonts w:ascii="Times New Roman" w:hAnsi="Times New Roman" w:cs="Times New Roman"/>
        </w:rPr>
        <w:sectPr w:rsidR="001F7ADE" w:rsidSect="00461920">
          <w:type w:val="continuous"/>
          <w:pgSz w:w="11907" w:h="16839" w:code="9"/>
          <w:pgMar w:top="1440" w:right="1440" w:bottom="1440" w:left="1440" w:header="864" w:footer="720" w:gutter="0"/>
          <w:cols w:space="720"/>
          <w:titlePg/>
          <w:docGrid w:linePitch="360"/>
        </w:sectPr>
      </w:pPr>
    </w:p>
    <w:p w:rsidR="001F7ADE" w:rsidRDefault="005A2BF1" w:rsidP="007622AA">
      <w:pPr>
        <w:autoSpaceDE w:val="0"/>
        <w:autoSpaceDN w:val="0"/>
        <w:adjustRightInd w:val="0"/>
        <w:spacing w:after="0" w:line="240" w:lineRule="auto"/>
        <w:jc w:val="both"/>
        <w:rPr>
          <w:rFonts w:ascii="Times New Roman" w:hAnsi="Times New Roman" w:cs="Times New Roman"/>
          <w:bCs/>
          <w:lang w:val="en-IN"/>
        </w:rPr>
      </w:pPr>
      <w:r w:rsidRPr="004C614F">
        <w:rPr>
          <w:rFonts w:ascii="Times New Roman" w:hAnsi="Times New Roman" w:cs="Times New Roman"/>
        </w:rPr>
        <w:lastRenderedPageBreak/>
        <w:t>Saleem</w:t>
      </w:r>
      <w:r w:rsidR="00832615" w:rsidRPr="004C614F">
        <w:rPr>
          <w:rFonts w:ascii="Times New Roman" w:hAnsi="Times New Roman" w:cs="Times New Roman"/>
        </w:rPr>
        <w:t xml:space="preserve"> </w:t>
      </w:r>
      <w:r w:rsidRPr="004C614F">
        <w:rPr>
          <w:rFonts w:ascii="Times New Roman" w:hAnsi="Times New Roman" w:cs="Times New Roman"/>
          <w:bCs/>
          <w:lang w:val="en-IN"/>
        </w:rPr>
        <w:t xml:space="preserve">carried out turning operations on a </w:t>
      </w:r>
      <w:r w:rsidR="00832615" w:rsidRPr="004C614F">
        <w:rPr>
          <w:rFonts w:ascii="Times New Roman" w:hAnsi="Times New Roman" w:cs="Times New Roman"/>
          <w:bCs/>
          <w:lang w:val="en-IN"/>
        </w:rPr>
        <w:t>c</w:t>
      </w:r>
      <w:r w:rsidRPr="004C614F">
        <w:rPr>
          <w:rFonts w:ascii="Times New Roman" w:hAnsi="Times New Roman" w:cs="Times New Roman"/>
          <w:bCs/>
          <w:lang w:val="en-IN"/>
        </w:rPr>
        <w:t xml:space="preserve">entre lathe machine by using </w:t>
      </w:r>
      <w:r w:rsidR="00832615" w:rsidRPr="004C614F">
        <w:rPr>
          <w:rFonts w:ascii="Times New Roman" w:hAnsi="Times New Roman" w:cs="Times New Roman"/>
          <w:bCs/>
          <w:lang w:val="en-IN"/>
        </w:rPr>
        <w:t>m</w:t>
      </w:r>
      <w:r w:rsidRPr="004C614F">
        <w:rPr>
          <w:rFonts w:ascii="Times New Roman" w:hAnsi="Times New Roman" w:cs="Times New Roman"/>
          <w:bCs/>
          <w:lang w:val="en-IN"/>
        </w:rPr>
        <w:t xml:space="preserve">ustard oil as </w:t>
      </w:r>
      <w:r w:rsidR="00832615" w:rsidRPr="004C614F">
        <w:rPr>
          <w:rFonts w:ascii="Times New Roman" w:hAnsi="Times New Roman" w:cs="Times New Roman"/>
          <w:bCs/>
          <w:lang w:val="en-IN"/>
        </w:rPr>
        <w:t xml:space="preserve">a </w:t>
      </w:r>
      <w:r w:rsidRPr="004C614F">
        <w:rPr>
          <w:rFonts w:ascii="Times New Roman" w:hAnsi="Times New Roman" w:cs="Times New Roman"/>
          <w:bCs/>
          <w:lang w:val="en-IN"/>
        </w:rPr>
        <w:t>coolant</w:t>
      </w:r>
      <w:r w:rsidR="00832615" w:rsidRPr="004C614F">
        <w:rPr>
          <w:rFonts w:ascii="Times New Roman" w:hAnsi="Times New Roman" w:cs="Times New Roman"/>
          <w:bCs/>
          <w:lang w:val="en-IN"/>
        </w:rPr>
        <w:t xml:space="preserve"> </w:t>
      </w:r>
      <w:r w:rsidR="00832615" w:rsidRPr="004C614F">
        <w:rPr>
          <w:rFonts w:ascii="Times New Roman" w:hAnsi="Times New Roman" w:cs="Times New Roman"/>
        </w:rPr>
        <w:t>[2]</w:t>
      </w:r>
      <w:r w:rsidRPr="004C614F">
        <w:rPr>
          <w:rFonts w:ascii="Times New Roman" w:hAnsi="Times New Roman" w:cs="Times New Roman"/>
          <w:bCs/>
          <w:lang w:val="en-IN"/>
        </w:rPr>
        <w:t>. The H.S.S single point cutting tool was used for the turning operation. The turning operation was carried out at a constant speed of 250 rpm with feed rate of 0.06</w:t>
      </w:r>
      <w:r w:rsidR="00832615" w:rsidRPr="004C614F">
        <w:rPr>
          <w:rFonts w:ascii="Times New Roman" w:hAnsi="Times New Roman" w:cs="Times New Roman"/>
          <w:bCs/>
          <w:lang w:val="en-IN"/>
        </w:rPr>
        <w:t> </w:t>
      </w:r>
      <w:r w:rsidRPr="004C614F">
        <w:rPr>
          <w:rFonts w:ascii="Times New Roman" w:hAnsi="Times New Roman" w:cs="Times New Roman"/>
          <w:bCs/>
          <w:lang w:val="en-IN"/>
        </w:rPr>
        <w:t>mm/rev and depth of cut was 0.2</w:t>
      </w:r>
      <w:r w:rsidR="00832615" w:rsidRPr="004C614F">
        <w:rPr>
          <w:rFonts w:ascii="Times New Roman" w:hAnsi="Times New Roman" w:cs="Times New Roman"/>
          <w:bCs/>
          <w:lang w:val="en-IN"/>
        </w:rPr>
        <w:t> </w:t>
      </w:r>
      <w:r w:rsidRPr="004C614F">
        <w:rPr>
          <w:rFonts w:ascii="Times New Roman" w:hAnsi="Times New Roman" w:cs="Times New Roman"/>
          <w:bCs/>
          <w:lang w:val="en-IN"/>
        </w:rPr>
        <w:t>mm.</w:t>
      </w:r>
      <w:r w:rsidR="00832615" w:rsidRPr="004C614F">
        <w:rPr>
          <w:rFonts w:ascii="Times New Roman" w:hAnsi="Times New Roman" w:cs="Times New Roman"/>
          <w:bCs/>
          <w:lang w:val="en-IN"/>
        </w:rPr>
        <w:t xml:space="preserve"> </w:t>
      </w:r>
      <w:r w:rsidRPr="004C614F">
        <w:rPr>
          <w:rFonts w:ascii="Times New Roman" w:hAnsi="Times New Roman" w:cs="Times New Roman"/>
          <w:bCs/>
          <w:lang w:val="en-IN"/>
        </w:rPr>
        <w:lastRenderedPageBreak/>
        <w:t>The tool nose radius was 0.8</w:t>
      </w:r>
      <w:r w:rsidR="00832615" w:rsidRPr="004C614F">
        <w:rPr>
          <w:rFonts w:ascii="Times New Roman" w:hAnsi="Times New Roman" w:cs="Times New Roman"/>
          <w:bCs/>
          <w:lang w:val="en-IN"/>
        </w:rPr>
        <w:t> </w:t>
      </w:r>
      <w:r w:rsidRPr="004C614F">
        <w:rPr>
          <w:rFonts w:ascii="Times New Roman" w:hAnsi="Times New Roman" w:cs="Times New Roman"/>
          <w:bCs/>
          <w:lang w:val="en-IN"/>
        </w:rPr>
        <w:t>mm.</w:t>
      </w:r>
      <w:r w:rsidR="00832615" w:rsidRPr="004C614F">
        <w:rPr>
          <w:rFonts w:ascii="Times New Roman" w:hAnsi="Times New Roman" w:cs="Times New Roman"/>
          <w:bCs/>
          <w:lang w:val="en-IN"/>
        </w:rPr>
        <w:t xml:space="preserve"> </w:t>
      </w:r>
      <w:r w:rsidRPr="004C614F">
        <w:rPr>
          <w:rFonts w:ascii="Times New Roman" w:hAnsi="Times New Roman" w:cs="Times New Roman"/>
          <w:bCs/>
          <w:lang w:val="en-IN"/>
        </w:rPr>
        <w:t xml:space="preserve">The results obtained were compared with conventional coolant on the basis of tool life and tool wear. The result of tool temperature for dry cutting, conventional coolant and for mustard oil are shown in </w:t>
      </w:r>
      <w:r w:rsidR="00832615" w:rsidRPr="004C614F">
        <w:rPr>
          <w:rFonts w:ascii="Times New Roman" w:hAnsi="Times New Roman" w:cs="Times New Roman"/>
          <w:bCs/>
          <w:lang w:val="en-IN"/>
        </w:rPr>
        <w:t xml:space="preserve">the </w:t>
      </w:r>
      <w:r w:rsidRPr="004C614F">
        <w:rPr>
          <w:rFonts w:ascii="Times New Roman" w:hAnsi="Times New Roman" w:cs="Times New Roman"/>
          <w:bCs/>
          <w:lang w:val="en-IN"/>
        </w:rPr>
        <w:t>below</w:t>
      </w:r>
      <w:r w:rsidR="00832615" w:rsidRPr="004C614F">
        <w:rPr>
          <w:rFonts w:ascii="Times New Roman" w:hAnsi="Times New Roman" w:cs="Times New Roman"/>
          <w:bCs/>
          <w:lang w:val="en-IN"/>
        </w:rPr>
        <w:t xml:space="preserve"> Table 1</w:t>
      </w:r>
      <w:r w:rsidRPr="004C614F">
        <w:rPr>
          <w:rFonts w:ascii="Times New Roman" w:hAnsi="Times New Roman" w:cs="Times New Roman"/>
          <w:bCs/>
          <w:lang w:val="en-IN"/>
        </w:rPr>
        <w:t>.</w:t>
      </w:r>
    </w:p>
    <w:p w:rsidR="001F7ADE" w:rsidRDefault="001F7ADE" w:rsidP="007622AA">
      <w:pPr>
        <w:autoSpaceDE w:val="0"/>
        <w:autoSpaceDN w:val="0"/>
        <w:adjustRightInd w:val="0"/>
        <w:spacing w:after="0" w:line="240" w:lineRule="auto"/>
        <w:jc w:val="both"/>
        <w:rPr>
          <w:rFonts w:ascii="Times New Roman" w:hAnsi="Times New Roman" w:cs="Times New Roman"/>
          <w:bCs/>
          <w:lang w:val="en-IN"/>
        </w:rPr>
        <w:sectPr w:rsidR="001F7ADE" w:rsidSect="001F7ADE">
          <w:headerReference w:type="first" r:id="rId19"/>
          <w:type w:val="continuous"/>
          <w:pgSz w:w="11907" w:h="16839" w:code="9"/>
          <w:pgMar w:top="1440" w:right="1440" w:bottom="1440" w:left="1440" w:header="864" w:footer="720" w:gutter="0"/>
          <w:cols w:num="2" w:space="720"/>
          <w:titlePg/>
          <w:docGrid w:linePitch="360"/>
        </w:sectPr>
      </w:pPr>
    </w:p>
    <w:p w:rsidR="008A1C04" w:rsidRPr="004C614F" w:rsidRDefault="008A1C04" w:rsidP="007622AA">
      <w:pPr>
        <w:autoSpaceDE w:val="0"/>
        <w:autoSpaceDN w:val="0"/>
        <w:adjustRightInd w:val="0"/>
        <w:spacing w:after="0" w:line="240" w:lineRule="auto"/>
        <w:jc w:val="both"/>
        <w:rPr>
          <w:rFonts w:ascii="Times New Roman" w:hAnsi="Times New Roman" w:cs="Times New Roman"/>
          <w:bCs/>
          <w:lang w:val="en-IN"/>
        </w:rPr>
      </w:pPr>
    </w:p>
    <w:p w:rsidR="00832615" w:rsidRPr="004C614F" w:rsidRDefault="00832615" w:rsidP="001F7ADE">
      <w:pPr>
        <w:autoSpaceDE w:val="0"/>
        <w:autoSpaceDN w:val="0"/>
        <w:adjustRightInd w:val="0"/>
        <w:spacing w:after="0" w:line="240" w:lineRule="auto"/>
        <w:jc w:val="center"/>
        <w:rPr>
          <w:rFonts w:ascii="Times New Roman" w:hAnsi="Times New Roman" w:cs="Times New Roman"/>
          <w:bCs/>
          <w:lang w:val="en-IN"/>
        </w:rPr>
      </w:pPr>
      <w:r w:rsidRPr="004C614F">
        <w:rPr>
          <w:rFonts w:ascii="Times New Roman" w:hAnsi="Times New Roman" w:cs="Times New Roman"/>
          <w:b/>
          <w:bCs/>
          <w:i/>
          <w:lang w:val="en-IN"/>
        </w:rPr>
        <w:t>Table 1:</w:t>
      </w:r>
      <w:r w:rsidRPr="004C614F">
        <w:rPr>
          <w:rFonts w:ascii="Times New Roman" w:hAnsi="Times New Roman" w:cs="Times New Roman"/>
          <w:bCs/>
          <w:i/>
          <w:lang w:val="en-IN"/>
        </w:rPr>
        <w:t xml:space="preserve"> Result of Tool Temperature </w:t>
      </w:r>
      <w:r w:rsidR="00C969E9" w:rsidRPr="004C614F">
        <w:rPr>
          <w:rFonts w:ascii="Times New Roman" w:hAnsi="Times New Roman" w:cs="Times New Roman"/>
          <w:bCs/>
          <w:i/>
          <w:lang w:val="en-IN"/>
        </w:rPr>
        <w:t>for</w:t>
      </w:r>
      <w:r w:rsidRPr="004C614F">
        <w:rPr>
          <w:rFonts w:ascii="Times New Roman" w:hAnsi="Times New Roman" w:cs="Times New Roman"/>
          <w:bCs/>
          <w:i/>
          <w:lang w:val="en-IN"/>
        </w:rPr>
        <w:t xml:space="preserve"> Turning Operations.</w:t>
      </w:r>
    </w:p>
    <w:tbl>
      <w:tblPr>
        <w:tblStyle w:val="TableGrid"/>
        <w:tblpPr w:leftFromText="180" w:rightFromText="180" w:vertAnchor="text" w:tblpXSpec="center" w:tblpY="1"/>
        <w:tblW w:w="0" w:type="auto"/>
        <w:tblLook w:val="0000" w:firstRow="0" w:lastRow="0" w:firstColumn="0" w:lastColumn="0" w:noHBand="0" w:noVBand="0"/>
      </w:tblPr>
      <w:tblGrid>
        <w:gridCol w:w="1376"/>
        <w:gridCol w:w="2478"/>
        <w:gridCol w:w="2108"/>
        <w:gridCol w:w="3201"/>
      </w:tblGrid>
      <w:tr w:rsidR="004C614F" w:rsidRPr="001F7ADE" w:rsidTr="001F7ADE">
        <w:trPr>
          <w:trHeight w:val="288"/>
        </w:trPr>
        <w:tc>
          <w:tcPr>
            <w:tcW w:w="0" w:type="auto"/>
            <w:gridSpan w:val="4"/>
            <w:vAlign w:val="center"/>
          </w:tcPr>
          <w:p w:rsidR="008A1C04" w:rsidRPr="001F7ADE" w:rsidRDefault="005A2BF1" w:rsidP="001F7ADE">
            <w:pPr>
              <w:autoSpaceDE w:val="0"/>
              <w:autoSpaceDN w:val="0"/>
              <w:adjustRightInd w:val="0"/>
              <w:jc w:val="center"/>
              <w:rPr>
                <w:rFonts w:ascii="Times New Roman" w:hAnsi="Times New Roman" w:cs="Times New Roman"/>
                <w:b/>
                <w:bCs/>
                <w:sz w:val="18"/>
                <w:lang w:val="en-IN"/>
              </w:rPr>
            </w:pPr>
            <w:r w:rsidRPr="001F7ADE">
              <w:rPr>
                <w:rFonts w:ascii="Times New Roman" w:hAnsi="Times New Roman" w:cs="Times New Roman"/>
                <w:b/>
                <w:bCs/>
                <w:sz w:val="18"/>
                <w:lang w:val="en-IN"/>
              </w:rPr>
              <w:t xml:space="preserve">Tool </w:t>
            </w:r>
            <w:r w:rsidR="00832615" w:rsidRPr="001F7ADE">
              <w:rPr>
                <w:rFonts w:ascii="Times New Roman" w:hAnsi="Times New Roman" w:cs="Times New Roman"/>
                <w:b/>
                <w:bCs/>
                <w:sz w:val="18"/>
                <w:lang w:val="en-IN"/>
              </w:rPr>
              <w:t>Temperature After Machining °</w:t>
            </w:r>
            <w:r w:rsidRPr="001F7ADE">
              <w:rPr>
                <w:rFonts w:ascii="Times New Roman" w:hAnsi="Times New Roman" w:cs="Times New Roman"/>
                <w:b/>
                <w:bCs/>
                <w:sz w:val="18"/>
                <w:lang w:val="en-IN"/>
              </w:rPr>
              <w:t>C</w:t>
            </w:r>
          </w:p>
        </w:tc>
      </w:tr>
      <w:tr w:rsidR="004C614F" w:rsidRPr="001F7ADE" w:rsidTr="001F7ADE">
        <w:trPr>
          <w:trHeight w:val="288"/>
        </w:trPr>
        <w:tc>
          <w:tcPr>
            <w:tcW w:w="0" w:type="auto"/>
            <w:vMerge w:val="restart"/>
            <w:vAlign w:val="center"/>
          </w:tcPr>
          <w:p w:rsidR="008A1C04" w:rsidRPr="001F7ADE" w:rsidRDefault="005A2BF1" w:rsidP="001F7ADE">
            <w:pPr>
              <w:autoSpaceDE w:val="0"/>
              <w:autoSpaceDN w:val="0"/>
              <w:adjustRightInd w:val="0"/>
              <w:jc w:val="center"/>
              <w:rPr>
                <w:rFonts w:ascii="Times New Roman" w:hAnsi="Times New Roman" w:cs="Times New Roman"/>
                <w:bCs/>
                <w:sz w:val="18"/>
                <w:lang w:val="en-IN"/>
              </w:rPr>
            </w:pPr>
            <w:r w:rsidRPr="001F7ADE">
              <w:rPr>
                <w:rFonts w:ascii="Times New Roman" w:hAnsi="Times New Roman" w:cs="Times New Roman"/>
                <w:bCs/>
                <w:sz w:val="18"/>
                <w:lang w:val="en-IN"/>
              </w:rPr>
              <w:t xml:space="preserve">Dry </w:t>
            </w:r>
            <w:r w:rsidR="00832615" w:rsidRPr="001F7ADE">
              <w:rPr>
                <w:rFonts w:ascii="Times New Roman" w:hAnsi="Times New Roman" w:cs="Times New Roman"/>
                <w:bCs/>
                <w:sz w:val="18"/>
                <w:lang w:val="en-IN"/>
              </w:rPr>
              <w:t>Cutting</w:t>
            </w:r>
          </w:p>
        </w:tc>
        <w:tc>
          <w:tcPr>
            <w:tcW w:w="0" w:type="auto"/>
            <w:gridSpan w:val="2"/>
            <w:vAlign w:val="center"/>
          </w:tcPr>
          <w:p w:rsidR="008A1C04" w:rsidRPr="001F7ADE" w:rsidRDefault="005A2BF1" w:rsidP="001F7ADE">
            <w:pPr>
              <w:autoSpaceDE w:val="0"/>
              <w:autoSpaceDN w:val="0"/>
              <w:adjustRightInd w:val="0"/>
              <w:jc w:val="center"/>
              <w:rPr>
                <w:rFonts w:ascii="Times New Roman" w:hAnsi="Times New Roman" w:cs="Times New Roman"/>
                <w:bCs/>
                <w:sz w:val="18"/>
                <w:lang w:val="en-IN"/>
              </w:rPr>
            </w:pPr>
            <w:r w:rsidRPr="001F7ADE">
              <w:rPr>
                <w:rFonts w:ascii="Times New Roman" w:hAnsi="Times New Roman" w:cs="Times New Roman"/>
                <w:bCs/>
                <w:sz w:val="18"/>
                <w:lang w:val="en-IN"/>
              </w:rPr>
              <w:t>Conventional Coolant</w:t>
            </w:r>
          </w:p>
        </w:tc>
        <w:tc>
          <w:tcPr>
            <w:tcW w:w="0" w:type="auto"/>
            <w:vMerge w:val="restart"/>
            <w:vAlign w:val="center"/>
          </w:tcPr>
          <w:p w:rsidR="008A1C04" w:rsidRPr="001F7ADE" w:rsidRDefault="005A2BF1" w:rsidP="001F7ADE">
            <w:pPr>
              <w:autoSpaceDE w:val="0"/>
              <w:autoSpaceDN w:val="0"/>
              <w:adjustRightInd w:val="0"/>
              <w:jc w:val="center"/>
              <w:rPr>
                <w:rFonts w:ascii="Times New Roman" w:hAnsi="Times New Roman" w:cs="Times New Roman"/>
                <w:bCs/>
                <w:sz w:val="18"/>
                <w:lang w:val="en-IN"/>
              </w:rPr>
            </w:pPr>
            <w:r w:rsidRPr="001F7ADE">
              <w:rPr>
                <w:rFonts w:ascii="Times New Roman" w:hAnsi="Times New Roman" w:cs="Times New Roman"/>
                <w:bCs/>
                <w:sz w:val="18"/>
                <w:lang w:val="en-IN"/>
              </w:rPr>
              <w:t xml:space="preserve">Mustard </w:t>
            </w:r>
            <w:r w:rsidR="00832615" w:rsidRPr="001F7ADE">
              <w:rPr>
                <w:rFonts w:ascii="Times New Roman" w:hAnsi="Times New Roman" w:cs="Times New Roman"/>
                <w:bCs/>
                <w:sz w:val="18"/>
                <w:lang w:val="en-IN"/>
              </w:rPr>
              <w:t xml:space="preserve">Oil As Coolant </w:t>
            </w:r>
            <w:r w:rsidRPr="001F7ADE">
              <w:rPr>
                <w:rFonts w:ascii="Times New Roman" w:hAnsi="Times New Roman" w:cs="Times New Roman"/>
                <w:bCs/>
                <w:sz w:val="18"/>
                <w:lang w:val="en-IN"/>
              </w:rPr>
              <w:t xml:space="preserve">MLQ </w:t>
            </w:r>
            <w:r w:rsidR="00832615" w:rsidRPr="001F7ADE">
              <w:rPr>
                <w:rFonts w:ascii="Times New Roman" w:hAnsi="Times New Roman" w:cs="Times New Roman"/>
                <w:bCs/>
                <w:sz w:val="18"/>
                <w:lang w:val="en-IN"/>
              </w:rPr>
              <w:t>Technique</w:t>
            </w:r>
          </w:p>
        </w:tc>
      </w:tr>
      <w:tr w:rsidR="004C614F" w:rsidRPr="001F7ADE" w:rsidTr="001F7ADE">
        <w:trPr>
          <w:trHeight w:val="288"/>
        </w:trPr>
        <w:tc>
          <w:tcPr>
            <w:tcW w:w="0" w:type="auto"/>
            <w:vMerge/>
            <w:vAlign w:val="center"/>
          </w:tcPr>
          <w:p w:rsidR="008A1C04" w:rsidRPr="001F7ADE" w:rsidRDefault="008A1C04" w:rsidP="001F7ADE">
            <w:pPr>
              <w:autoSpaceDE w:val="0"/>
              <w:autoSpaceDN w:val="0"/>
              <w:adjustRightInd w:val="0"/>
              <w:jc w:val="center"/>
              <w:rPr>
                <w:rFonts w:ascii="Times New Roman" w:hAnsi="Times New Roman" w:cs="Times New Roman"/>
                <w:bCs/>
                <w:sz w:val="18"/>
                <w:lang w:val="en-IN"/>
              </w:rPr>
            </w:pPr>
          </w:p>
        </w:tc>
        <w:tc>
          <w:tcPr>
            <w:tcW w:w="0" w:type="auto"/>
            <w:vAlign w:val="center"/>
          </w:tcPr>
          <w:p w:rsidR="008A1C04" w:rsidRPr="001F7ADE" w:rsidRDefault="005A2BF1" w:rsidP="001F7ADE">
            <w:pPr>
              <w:autoSpaceDE w:val="0"/>
              <w:autoSpaceDN w:val="0"/>
              <w:adjustRightInd w:val="0"/>
              <w:jc w:val="center"/>
              <w:rPr>
                <w:rFonts w:ascii="Times New Roman" w:hAnsi="Times New Roman" w:cs="Times New Roman"/>
                <w:bCs/>
                <w:sz w:val="18"/>
                <w:lang w:val="en-IN"/>
              </w:rPr>
            </w:pPr>
            <w:r w:rsidRPr="001F7ADE">
              <w:rPr>
                <w:rFonts w:ascii="Times New Roman" w:hAnsi="Times New Roman" w:cs="Times New Roman"/>
                <w:bCs/>
                <w:sz w:val="18"/>
                <w:lang w:val="en-IN"/>
              </w:rPr>
              <w:t>10%</w:t>
            </w:r>
            <w:r w:rsidR="00832615" w:rsidRPr="001F7ADE">
              <w:rPr>
                <w:rFonts w:ascii="Times New Roman" w:hAnsi="Times New Roman" w:cs="Times New Roman"/>
                <w:bCs/>
                <w:sz w:val="18"/>
                <w:lang w:val="en-IN"/>
              </w:rPr>
              <w:t xml:space="preserve"> </w:t>
            </w:r>
            <w:r w:rsidRPr="001F7ADE">
              <w:rPr>
                <w:rFonts w:ascii="Times New Roman" w:hAnsi="Times New Roman" w:cs="Times New Roman"/>
                <w:bCs/>
                <w:sz w:val="18"/>
                <w:lang w:val="en-IN"/>
              </w:rPr>
              <w:t>MoS2 +</w:t>
            </w:r>
            <w:r w:rsidR="00832615" w:rsidRPr="001F7ADE">
              <w:rPr>
                <w:rFonts w:ascii="Times New Roman" w:hAnsi="Times New Roman" w:cs="Times New Roman"/>
                <w:bCs/>
                <w:sz w:val="18"/>
                <w:lang w:val="en-IN"/>
              </w:rPr>
              <w:t xml:space="preserve">  </w:t>
            </w:r>
            <w:r w:rsidRPr="001F7ADE">
              <w:rPr>
                <w:rFonts w:ascii="Times New Roman" w:hAnsi="Times New Roman" w:cs="Times New Roman"/>
                <w:bCs/>
                <w:sz w:val="18"/>
                <w:lang w:val="en-IN"/>
              </w:rPr>
              <w:t>SAE-40</w:t>
            </w:r>
            <w:r w:rsidR="00832615" w:rsidRPr="001F7ADE">
              <w:rPr>
                <w:rFonts w:ascii="Times New Roman" w:hAnsi="Times New Roman" w:cs="Times New Roman"/>
                <w:bCs/>
                <w:sz w:val="18"/>
                <w:lang w:val="en-IN"/>
              </w:rPr>
              <w:t xml:space="preserve"> </w:t>
            </w:r>
            <w:r w:rsidRPr="001F7ADE">
              <w:rPr>
                <w:rFonts w:ascii="Times New Roman" w:hAnsi="Times New Roman" w:cs="Times New Roman"/>
                <w:bCs/>
                <w:sz w:val="18"/>
                <w:lang w:val="en-IN"/>
              </w:rPr>
              <w:t>Base oil</w:t>
            </w:r>
          </w:p>
        </w:tc>
        <w:tc>
          <w:tcPr>
            <w:tcW w:w="0" w:type="auto"/>
            <w:vAlign w:val="center"/>
          </w:tcPr>
          <w:p w:rsidR="008A1C04" w:rsidRPr="001F7ADE" w:rsidRDefault="005A2BF1" w:rsidP="001F7ADE">
            <w:pPr>
              <w:autoSpaceDE w:val="0"/>
              <w:autoSpaceDN w:val="0"/>
              <w:adjustRightInd w:val="0"/>
              <w:jc w:val="center"/>
              <w:rPr>
                <w:rFonts w:ascii="Times New Roman" w:hAnsi="Times New Roman" w:cs="Times New Roman"/>
                <w:bCs/>
                <w:sz w:val="18"/>
                <w:lang w:val="en-IN"/>
              </w:rPr>
            </w:pPr>
            <w:r w:rsidRPr="001F7ADE">
              <w:rPr>
                <w:rFonts w:ascii="Times New Roman" w:hAnsi="Times New Roman" w:cs="Times New Roman"/>
                <w:bCs/>
                <w:sz w:val="18"/>
                <w:lang w:val="en-IN"/>
              </w:rPr>
              <w:t>10%</w:t>
            </w:r>
            <w:r w:rsidR="00832615" w:rsidRPr="001F7ADE">
              <w:rPr>
                <w:rFonts w:ascii="Times New Roman" w:hAnsi="Times New Roman" w:cs="Times New Roman"/>
                <w:bCs/>
                <w:sz w:val="18"/>
                <w:lang w:val="en-IN"/>
              </w:rPr>
              <w:t xml:space="preserve"> </w:t>
            </w:r>
            <w:r w:rsidRPr="001F7ADE">
              <w:rPr>
                <w:rFonts w:ascii="Times New Roman" w:hAnsi="Times New Roman" w:cs="Times New Roman"/>
                <w:bCs/>
                <w:sz w:val="18"/>
                <w:lang w:val="en-IN"/>
              </w:rPr>
              <w:t>Boric acid +</w:t>
            </w:r>
            <w:r w:rsidR="00832615" w:rsidRPr="001F7ADE">
              <w:rPr>
                <w:rFonts w:ascii="Times New Roman" w:hAnsi="Times New Roman" w:cs="Times New Roman"/>
                <w:bCs/>
                <w:sz w:val="18"/>
                <w:lang w:val="en-IN"/>
              </w:rPr>
              <w:t xml:space="preserve"> </w:t>
            </w:r>
            <w:r w:rsidRPr="001F7ADE">
              <w:rPr>
                <w:rFonts w:ascii="Times New Roman" w:hAnsi="Times New Roman" w:cs="Times New Roman"/>
                <w:bCs/>
                <w:sz w:val="18"/>
                <w:lang w:val="en-IN"/>
              </w:rPr>
              <w:t>SAE-40</w:t>
            </w:r>
          </w:p>
        </w:tc>
        <w:tc>
          <w:tcPr>
            <w:tcW w:w="0" w:type="auto"/>
            <w:vMerge/>
            <w:vAlign w:val="center"/>
          </w:tcPr>
          <w:p w:rsidR="008A1C04" w:rsidRPr="001F7ADE" w:rsidRDefault="008A1C04" w:rsidP="001F7ADE">
            <w:pPr>
              <w:autoSpaceDE w:val="0"/>
              <w:autoSpaceDN w:val="0"/>
              <w:adjustRightInd w:val="0"/>
              <w:jc w:val="center"/>
              <w:rPr>
                <w:rFonts w:ascii="Times New Roman" w:hAnsi="Times New Roman" w:cs="Times New Roman"/>
                <w:bCs/>
                <w:sz w:val="18"/>
                <w:lang w:val="en-IN"/>
              </w:rPr>
            </w:pPr>
          </w:p>
        </w:tc>
      </w:tr>
      <w:tr w:rsidR="004C614F" w:rsidRPr="001F7ADE" w:rsidTr="001F7ADE">
        <w:trPr>
          <w:trHeight w:val="288"/>
        </w:trPr>
        <w:tc>
          <w:tcPr>
            <w:tcW w:w="0" w:type="auto"/>
            <w:vAlign w:val="center"/>
          </w:tcPr>
          <w:p w:rsidR="008A1C04" w:rsidRPr="001F7ADE" w:rsidRDefault="005A2BF1" w:rsidP="001F7ADE">
            <w:pPr>
              <w:autoSpaceDE w:val="0"/>
              <w:autoSpaceDN w:val="0"/>
              <w:adjustRightInd w:val="0"/>
              <w:jc w:val="center"/>
              <w:rPr>
                <w:rFonts w:ascii="Times New Roman" w:hAnsi="Times New Roman" w:cs="Times New Roman"/>
                <w:bCs/>
                <w:sz w:val="18"/>
                <w:lang w:val="en-IN"/>
              </w:rPr>
            </w:pPr>
            <w:r w:rsidRPr="001F7ADE">
              <w:rPr>
                <w:rFonts w:ascii="Times New Roman" w:hAnsi="Times New Roman" w:cs="Times New Roman"/>
                <w:bCs/>
                <w:sz w:val="18"/>
                <w:lang w:val="en-IN"/>
              </w:rPr>
              <w:t xml:space="preserve">Near </w:t>
            </w:r>
            <w:r w:rsidR="00832615" w:rsidRPr="001F7ADE">
              <w:rPr>
                <w:rFonts w:ascii="Times New Roman" w:hAnsi="Times New Roman" w:cs="Times New Roman"/>
                <w:bCs/>
                <w:sz w:val="18"/>
                <w:lang w:val="en-IN"/>
              </w:rPr>
              <w:t xml:space="preserve">About </w:t>
            </w:r>
            <w:r w:rsidRPr="001F7ADE">
              <w:rPr>
                <w:rFonts w:ascii="Times New Roman" w:hAnsi="Times New Roman" w:cs="Times New Roman"/>
                <w:bCs/>
                <w:sz w:val="18"/>
                <w:lang w:val="en-IN"/>
              </w:rPr>
              <w:t>300</w:t>
            </w:r>
          </w:p>
        </w:tc>
        <w:tc>
          <w:tcPr>
            <w:tcW w:w="0" w:type="auto"/>
            <w:vAlign w:val="center"/>
          </w:tcPr>
          <w:p w:rsidR="008A1C04" w:rsidRPr="001F7ADE" w:rsidRDefault="005A2BF1" w:rsidP="001F7ADE">
            <w:pPr>
              <w:autoSpaceDE w:val="0"/>
              <w:autoSpaceDN w:val="0"/>
              <w:adjustRightInd w:val="0"/>
              <w:jc w:val="center"/>
              <w:rPr>
                <w:rFonts w:ascii="Times New Roman" w:hAnsi="Times New Roman" w:cs="Times New Roman"/>
                <w:bCs/>
                <w:sz w:val="18"/>
                <w:lang w:val="en-IN"/>
              </w:rPr>
            </w:pPr>
            <w:r w:rsidRPr="001F7ADE">
              <w:rPr>
                <w:rFonts w:ascii="Times New Roman" w:hAnsi="Times New Roman" w:cs="Times New Roman"/>
                <w:bCs/>
                <w:sz w:val="18"/>
                <w:lang w:val="en-IN"/>
              </w:rPr>
              <w:t>200</w:t>
            </w:r>
            <w:r w:rsidR="00832615" w:rsidRPr="001F7ADE">
              <w:rPr>
                <w:rFonts w:ascii="Times New Roman" w:hAnsi="Times New Roman" w:cs="Times New Roman"/>
                <w:bCs/>
                <w:sz w:val="18"/>
                <w:lang w:val="en-IN"/>
              </w:rPr>
              <w:t>–</w:t>
            </w:r>
            <w:r w:rsidRPr="001F7ADE">
              <w:rPr>
                <w:rFonts w:ascii="Times New Roman" w:hAnsi="Times New Roman" w:cs="Times New Roman"/>
                <w:bCs/>
                <w:sz w:val="18"/>
                <w:lang w:val="en-IN"/>
              </w:rPr>
              <w:t>230</w:t>
            </w:r>
          </w:p>
        </w:tc>
        <w:tc>
          <w:tcPr>
            <w:tcW w:w="0" w:type="auto"/>
            <w:vAlign w:val="center"/>
          </w:tcPr>
          <w:p w:rsidR="008A1C04" w:rsidRPr="001F7ADE" w:rsidRDefault="005A2BF1" w:rsidP="001F7ADE">
            <w:pPr>
              <w:autoSpaceDE w:val="0"/>
              <w:autoSpaceDN w:val="0"/>
              <w:adjustRightInd w:val="0"/>
              <w:jc w:val="center"/>
              <w:rPr>
                <w:rFonts w:ascii="Times New Roman" w:hAnsi="Times New Roman" w:cs="Times New Roman"/>
                <w:bCs/>
                <w:sz w:val="18"/>
                <w:lang w:val="en-IN"/>
              </w:rPr>
            </w:pPr>
            <w:r w:rsidRPr="001F7ADE">
              <w:rPr>
                <w:rFonts w:ascii="Times New Roman" w:hAnsi="Times New Roman" w:cs="Times New Roman"/>
                <w:bCs/>
                <w:sz w:val="18"/>
                <w:lang w:val="en-IN"/>
              </w:rPr>
              <w:t>180</w:t>
            </w:r>
            <w:r w:rsidR="00832615" w:rsidRPr="001F7ADE">
              <w:rPr>
                <w:rFonts w:ascii="Times New Roman" w:hAnsi="Times New Roman" w:cs="Times New Roman"/>
                <w:bCs/>
                <w:sz w:val="18"/>
                <w:lang w:val="en-IN"/>
              </w:rPr>
              <w:t>–</w:t>
            </w:r>
            <w:r w:rsidRPr="001F7ADE">
              <w:rPr>
                <w:rFonts w:ascii="Times New Roman" w:hAnsi="Times New Roman" w:cs="Times New Roman"/>
                <w:bCs/>
                <w:sz w:val="18"/>
                <w:lang w:val="en-IN"/>
              </w:rPr>
              <w:t>200</w:t>
            </w:r>
          </w:p>
        </w:tc>
        <w:tc>
          <w:tcPr>
            <w:tcW w:w="0" w:type="auto"/>
            <w:vAlign w:val="center"/>
          </w:tcPr>
          <w:p w:rsidR="008A1C04" w:rsidRPr="001F7ADE" w:rsidRDefault="005A2BF1" w:rsidP="001F7ADE">
            <w:pPr>
              <w:autoSpaceDE w:val="0"/>
              <w:autoSpaceDN w:val="0"/>
              <w:adjustRightInd w:val="0"/>
              <w:jc w:val="center"/>
              <w:rPr>
                <w:rFonts w:ascii="Times New Roman" w:hAnsi="Times New Roman" w:cs="Times New Roman"/>
                <w:bCs/>
                <w:sz w:val="18"/>
                <w:lang w:val="en-IN"/>
              </w:rPr>
            </w:pPr>
            <w:r w:rsidRPr="001F7ADE">
              <w:rPr>
                <w:rFonts w:ascii="Times New Roman" w:hAnsi="Times New Roman" w:cs="Times New Roman"/>
                <w:bCs/>
                <w:sz w:val="18"/>
                <w:lang w:val="en-IN"/>
              </w:rPr>
              <w:t>200</w:t>
            </w:r>
            <w:r w:rsidR="00832615" w:rsidRPr="001F7ADE">
              <w:rPr>
                <w:rFonts w:ascii="Times New Roman" w:hAnsi="Times New Roman" w:cs="Times New Roman"/>
                <w:bCs/>
                <w:sz w:val="18"/>
                <w:lang w:val="en-IN"/>
              </w:rPr>
              <w:t>–</w:t>
            </w:r>
            <w:r w:rsidRPr="001F7ADE">
              <w:rPr>
                <w:rFonts w:ascii="Times New Roman" w:hAnsi="Times New Roman" w:cs="Times New Roman"/>
                <w:bCs/>
                <w:sz w:val="18"/>
                <w:lang w:val="en-IN"/>
              </w:rPr>
              <w:t>250</w:t>
            </w:r>
          </w:p>
        </w:tc>
      </w:tr>
    </w:tbl>
    <w:p w:rsidR="008A1C04" w:rsidRPr="004C614F" w:rsidRDefault="008A1C04" w:rsidP="007622AA">
      <w:pPr>
        <w:autoSpaceDE w:val="0"/>
        <w:autoSpaceDN w:val="0"/>
        <w:adjustRightInd w:val="0"/>
        <w:spacing w:after="0" w:line="240" w:lineRule="auto"/>
        <w:jc w:val="both"/>
        <w:rPr>
          <w:rFonts w:ascii="Times New Roman" w:hAnsi="Times New Roman" w:cs="Times New Roman"/>
          <w:b/>
          <w:bCs/>
          <w:lang w:val="en-IN"/>
        </w:rPr>
      </w:pPr>
    </w:p>
    <w:p w:rsidR="00B375C6" w:rsidRDefault="00B375C6" w:rsidP="007622AA">
      <w:pPr>
        <w:autoSpaceDE w:val="0"/>
        <w:autoSpaceDN w:val="0"/>
        <w:adjustRightInd w:val="0"/>
        <w:spacing w:after="0" w:line="240" w:lineRule="auto"/>
        <w:jc w:val="both"/>
        <w:rPr>
          <w:rFonts w:ascii="Times New Roman" w:hAnsi="Times New Roman" w:cs="Times New Roman"/>
          <w:bCs/>
          <w:lang w:val="en-IN"/>
        </w:rPr>
        <w:sectPr w:rsidR="00B375C6" w:rsidSect="00461920">
          <w:type w:val="continuous"/>
          <w:pgSz w:w="11907" w:h="16839" w:code="9"/>
          <w:pgMar w:top="1440" w:right="1440" w:bottom="1440" w:left="1440" w:header="864" w:footer="720" w:gutter="0"/>
          <w:cols w:space="720"/>
          <w:titlePg/>
          <w:docGrid w:linePitch="360"/>
        </w:sectPr>
      </w:pPr>
    </w:p>
    <w:p w:rsidR="008A1C04" w:rsidRPr="004C614F" w:rsidRDefault="005A2BF1" w:rsidP="007622AA">
      <w:pPr>
        <w:autoSpaceDE w:val="0"/>
        <w:autoSpaceDN w:val="0"/>
        <w:adjustRightInd w:val="0"/>
        <w:spacing w:after="0" w:line="240" w:lineRule="auto"/>
        <w:jc w:val="both"/>
        <w:rPr>
          <w:rFonts w:ascii="Times New Roman" w:hAnsi="Times New Roman" w:cs="Times New Roman"/>
          <w:bCs/>
          <w:lang w:val="en-IN"/>
        </w:rPr>
      </w:pPr>
      <w:r w:rsidRPr="004C614F">
        <w:rPr>
          <w:rFonts w:ascii="Times New Roman" w:hAnsi="Times New Roman" w:cs="Times New Roman"/>
          <w:bCs/>
          <w:lang w:val="en-IN"/>
        </w:rPr>
        <w:lastRenderedPageBreak/>
        <w:t xml:space="preserve">From </w:t>
      </w:r>
      <w:r w:rsidR="00832615" w:rsidRPr="004C614F">
        <w:rPr>
          <w:rFonts w:ascii="Times New Roman" w:hAnsi="Times New Roman" w:cs="Times New Roman"/>
          <w:bCs/>
          <w:lang w:val="en-IN"/>
        </w:rPr>
        <w:t xml:space="preserve">the </w:t>
      </w:r>
      <w:r w:rsidRPr="004C614F">
        <w:rPr>
          <w:rFonts w:ascii="Times New Roman" w:hAnsi="Times New Roman" w:cs="Times New Roman"/>
          <w:bCs/>
          <w:lang w:val="en-IN"/>
        </w:rPr>
        <w:t xml:space="preserve">above </w:t>
      </w:r>
      <w:r w:rsidR="00832615" w:rsidRPr="004C614F">
        <w:rPr>
          <w:rFonts w:ascii="Times New Roman" w:hAnsi="Times New Roman" w:cs="Times New Roman"/>
          <w:bCs/>
          <w:lang w:val="en-IN"/>
        </w:rPr>
        <w:t xml:space="preserve">Table 1, </w:t>
      </w:r>
      <w:r w:rsidRPr="004C614F">
        <w:rPr>
          <w:rFonts w:ascii="Times New Roman" w:hAnsi="Times New Roman" w:cs="Times New Roman"/>
          <w:bCs/>
          <w:lang w:val="en-IN"/>
        </w:rPr>
        <w:t xml:space="preserve">it can be concluded that for turning operation vegetable oil can be used as </w:t>
      </w:r>
      <w:r w:rsidR="00832615" w:rsidRPr="004C614F">
        <w:rPr>
          <w:rFonts w:ascii="Times New Roman" w:hAnsi="Times New Roman" w:cs="Times New Roman"/>
          <w:bCs/>
          <w:lang w:val="en-IN"/>
        </w:rPr>
        <w:t>effective</w:t>
      </w:r>
      <w:r w:rsidRPr="004C614F">
        <w:rPr>
          <w:rFonts w:ascii="Times New Roman" w:hAnsi="Times New Roman" w:cs="Times New Roman"/>
          <w:bCs/>
          <w:lang w:val="en-IN"/>
        </w:rPr>
        <w:t xml:space="preserve"> cutting oil.</w:t>
      </w:r>
      <w:r w:rsidR="00832615" w:rsidRPr="004C614F">
        <w:rPr>
          <w:rFonts w:ascii="Times New Roman" w:hAnsi="Times New Roman" w:cs="Times New Roman"/>
          <w:bCs/>
          <w:lang w:val="en-IN"/>
        </w:rPr>
        <w:t xml:space="preserve"> </w:t>
      </w:r>
      <w:r w:rsidRPr="004C614F">
        <w:rPr>
          <w:rFonts w:ascii="Times New Roman" w:hAnsi="Times New Roman" w:cs="Times New Roman"/>
          <w:bCs/>
          <w:lang w:val="en-IN"/>
        </w:rPr>
        <w:t xml:space="preserve">And it was observed that </w:t>
      </w:r>
      <w:r w:rsidR="00832615" w:rsidRPr="004C614F">
        <w:rPr>
          <w:rFonts w:ascii="Times New Roman" w:hAnsi="Times New Roman" w:cs="Times New Roman"/>
          <w:bCs/>
          <w:lang w:val="en-IN"/>
        </w:rPr>
        <w:t>m</w:t>
      </w:r>
      <w:r w:rsidRPr="004C614F">
        <w:rPr>
          <w:rFonts w:ascii="Times New Roman" w:hAnsi="Times New Roman" w:cs="Times New Roman"/>
          <w:bCs/>
          <w:lang w:val="en-IN"/>
        </w:rPr>
        <w:t>ustard oil can be used at high and low feed rates.</w:t>
      </w:r>
    </w:p>
    <w:p w:rsidR="008A1C04" w:rsidRPr="004C614F" w:rsidRDefault="008A1C04" w:rsidP="007622AA">
      <w:pPr>
        <w:autoSpaceDE w:val="0"/>
        <w:autoSpaceDN w:val="0"/>
        <w:adjustRightInd w:val="0"/>
        <w:spacing w:after="0" w:line="240" w:lineRule="auto"/>
        <w:jc w:val="both"/>
        <w:rPr>
          <w:rFonts w:ascii="Times New Roman" w:hAnsi="Times New Roman" w:cs="Times New Roman"/>
          <w:bCs/>
          <w:lang w:val="en-IN"/>
        </w:rPr>
      </w:pPr>
    </w:p>
    <w:p w:rsidR="008A1C04" w:rsidRPr="004C614F" w:rsidRDefault="005A2BF1" w:rsidP="007622AA">
      <w:pPr>
        <w:autoSpaceDE w:val="0"/>
        <w:autoSpaceDN w:val="0"/>
        <w:adjustRightInd w:val="0"/>
        <w:spacing w:after="0" w:line="240" w:lineRule="auto"/>
        <w:jc w:val="both"/>
        <w:rPr>
          <w:rFonts w:ascii="Times New Roman" w:hAnsi="Times New Roman" w:cs="Times New Roman"/>
          <w:lang w:val="en-IN"/>
        </w:rPr>
      </w:pPr>
      <w:r w:rsidRPr="004C614F">
        <w:rPr>
          <w:rFonts w:ascii="Times New Roman" w:hAnsi="Times New Roman" w:cs="Times New Roman"/>
          <w:bCs/>
          <w:lang w:val="en-IN"/>
        </w:rPr>
        <w:t>Alves and Oliveira used water and vegetable oil as coolant for grinding in CBN grinding process. The conventional surface grinder was used</w:t>
      </w:r>
      <w:r w:rsidR="00832615" w:rsidRPr="004C614F">
        <w:rPr>
          <w:rFonts w:ascii="Times New Roman" w:hAnsi="Times New Roman" w:cs="Times New Roman"/>
          <w:bCs/>
          <w:lang w:val="en-IN"/>
        </w:rPr>
        <w:t xml:space="preserve"> [3]</w:t>
      </w:r>
      <w:r w:rsidRPr="004C614F">
        <w:rPr>
          <w:rFonts w:ascii="Times New Roman" w:hAnsi="Times New Roman" w:cs="Times New Roman"/>
          <w:bCs/>
          <w:lang w:val="en-IN"/>
        </w:rPr>
        <w:t xml:space="preserve">. The test was performed by using CBN wheel on SAE 8640. The natural oil was </w:t>
      </w:r>
      <w:r w:rsidR="00832615" w:rsidRPr="004C614F">
        <w:rPr>
          <w:rFonts w:ascii="Times New Roman" w:hAnsi="Times New Roman" w:cs="Times New Roman"/>
          <w:bCs/>
          <w:lang w:val="en-IN"/>
        </w:rPr>
        <w:t xml:space="preserve">sulfonate </w:t>
      </w:r>
      <w:r w:rsidRPr="004C614F">
        <w:rPr>
          <w:rFonts w:ascii="Times New Roman" w:hAnsi="Times New Roman" w:cs="Times New Roman"/>
          <w:bCs/>
          <w:lang w:val="en-IN"/>
        </w:rPr>
        <w:t xml:space="preserve">castor oil 80% and emulsifier was synthetic ester polyglycol. Radial wheel wear and roughness of work piece are the parameters used for measuring performance of coolant. It was observed that </w:t>
      </w:r>
      <w:r w:rsidR="00FA656A" w:rsidRPr="004C614F">
        <w:rPr>
          <w:rFonts w:ascii="Times New Roman" w:hAnsi="Times New Roman" w:cs="Times New Roman"/>
          <w:bCs/>
          <w:lang w:val="en-IN"/>
        </w:rPr>
        <w:t xml:space="preserve">the </w:t>
      </w:r>
      <w:r w:rsidRPr="004C614F">
        <w:rPr>
          <w:rFonts w:ascii="Times New Roman" w:hAnsi="Times New Roman" w:cs="Times New Roman"/>
          <w:bCs/>
          <w:lang w:val="en-IN"/>
        </w:rPr>
        <w:t>lowest wear of wheel was obtained by using cutting oil and highest wear of wheel was obtained using semi-synthetic cutting fluid oil.</w:t>
      </w:r>
      <w:r w:rsidR="00832615" w:rsidRPr="004C614F">
        <w:rPr>
          <w:rFonts w:ascii="Times New Roman" w:hAnsi="Times New Roman" w:cs="Times New Roman"/>
          <w:bCs/>
          <w:lang w:val="en-IN"/>
        </w:rPr>
        <w:t xml:space="preserve"> </w:t>
      </w:r>
    </w:p>
    <w:p w:rsidR="008A1C04" w:rsidRPr="004C614F" w:rsidRDefault="008A1C04" w:rsidP="007622AA">
      <w:pPr>
        <w:autoSpaceDE w:val="0"/>
        <w:autoSpaceDN w:val="0"/>
        <w:adjustRightInd w:val="0"/>
        <w:spacing w:after="0" w:line="240" w:lineRule="auto"/>
        <w:jc w:val="both"/>
        <w:rPr>
          <w:rFonts w:ascii="Times New Roman" w:hAnsi="Times New Roman" w:cs="Times New Roman"/>
          <w:lang w:val="en-IN"/>
        </w:rPr>
      </w:pPr>
    </w:p>
    <w:p w:rsidR="008A1C04" w:rsidRPr="004C614F" w:rsidRDefault="005A2BF1" w:rsidP="007622AA">
      <w:pPr>
        <w:autoSpaceDE w:val="0"/>
        <w:autoSpaceDN w:val="0"/>
        <w:adjustRightInd w:val="0"/>
        <w:spacing w:after="0" w:line="240" w:lineRule="auto"/>
        <w:jc w:val="both"/>
        <w:rPr>
          <w:rFonts w:ascii="Times New Roman" w:hAnsi="Times New Roman" w:cs="Times New Roman"/>
          <w:lang w:val="en-IN"/>
        </w:rPr>
      </w:pPr>
      <w:r w:rsidRPr="004C614F">
        <w:rPr>
          <w:rFonts w:ascii="Times New Roman" w:hAnsi="Times New Roman" w:cs="Times New Roman"/>
          <w:lang w:val="en-IN"/>
        </w:rPr>
        <w:t xml:space="preserve">Krishna </w:t>
      </w:r>
      <w:r w:rsidRPr="004C614F">
        <w:rPr>
          <w:rFonts w:ascii="Times New Roman" w:hAnsi="Times New Roman" w:cs="Times New Roman"/>
          <w:i/>
          <w:lang w:val="en-IN"/>
        </w:rPr>
        <w:t>et al.</w:t>
      </w:r>
      <w:r w:rsidRPr="004C614F">
        <w:rPr>
          <w:rFonts w:ascii="Times New Roman" w:hAnsi="Times New Roman" w:cs="Times New Roman"/>
          <w:lang w:val="en-IN"/>
        </w:rPr>
        <w:t xml:space="preserve"> measured nanoboric acid performance by doing turning operation with tool of cemented carbide and the material used was AISI 1040 steel</w:t>
      </w:r>
      <w:r w:rsidR="00FA656A" w:rsidRPr="004C614F">
        <w:rPr>
          <w:rFonts w:ascii="Times New Roman" w:hAnsi="Times New Roman" w:cs="Times New Roman"/>
          <w:lang w:val="en-IN"/>
        </w:rPr>
        <w:t xml:space="preserve"> [4</w:t>
      </w:r>
      <w:r w:rsidR="00287063" w:rsidRPr="004C614F">
        <w:rPr>
          <w:rFonts w:ascii="Times New Roman" w:hAnsi="Times New Roman" w:cs="Times New Roman"/>
          <w:lang w:val="en-IN"/>
        </w:rPr>
        <w:t>–6</w:t>
      </w:r>
      <w:r w:rsidR="00FA656A" w:rsidRPr="004C614F">
        <w:rPr>
          <w:rFonts w:ascii="Times New Roman" w:hAnsi="Times New Roman" w:cs="Times New Roman"/>
          <w:lang w:val="en-IN"/>
        </w:rPr>
        <w:t>]</w:t>
      </w:r>
      <w:r w:rsidRPr="004C614F">
        <w:rPr>
          <w:rFonts w:ascii="Times New Roman" w:hAnsi="Times New Roman" w:cs="Times New Roman"/>
          <w:lang w:val="en-IN"/>
        </w:rPr>
        <w:t>. The operation was carried using lathe machine. Effects of solid lubricant with respect to proportions of oil were studied on cutting temperatures, with cutting conditions. It was observed that wear of tool flank and roughness of surface and cutting temperature reduced by using</w:t>
      </w:r>
      <w:r w:rsidR="00FA656A" w:rsidRPr="004C614F">
        <w:rPr>
          <w:rFonts w:ascii="Times New Roman" w:hAnsi="Times New Roman" w:cs="Times New Roman"/>
          <w:lang w:val="en-IN"/>
        </w:rPr>
        <w:t xml:space="preserve"> </w:t>
      </w:r>
      <w:r w:rsidRPr="004C614F">
        <w:rPr>
          <w:rFonts w:ascii="Times New Roman" w:hAnsi="Times New Roman" w:cs="Times New Roman"/>
          <w:lang w:val="en-IN"/>
        </w:rPr>
        <w:t>nano</w:t>
      </w:r>
      <w:r w:rsidR="00FA656A" w:rsidRPr="004C614F">
        <w:rPr>
          <w:rFonts w:ascii="Times New Roman" w:hAnsi="Times New Roman" w:cs="Times New Roman"/>
          <w:lang w:val="en-IN"/>
        </w:rPr>
        <w:t>-</w:t>
      </w:r>
      <w:r w:rsidRPr="004C614F">
        <w:rPr>
          <w:rFonts w:ascii="Times New Roman" w:hAnsi="Times New Roman" w:cs="Times New Roman"/>
          <w:lang w:val="en-IN"/>
        </w:rPr>
        <w:t>lubricants</w:t>
      </w:r>
      <w:r w:rsidR="00FA656A" w:rsidRPr="004C614F">
        <w:rPr>
          <w:rFonts w:ascii="Times New Roman" w:hAnsi="Times New Roman" w:cs="Times New Roman"/>
          <w:lang w:val="en-IN"/>
        </w:rPr>
        <w:t xml:space="preserve"> </w:t>
      </w:r>
      <w:r w:rsidRPr="004C614F">
        <w:rPr>
          <w:rFonts w:ascii="Times New Roman" w:hAnsi="Times New Roman" w:cs="Times New Roman"/>
          <w:lang w:val="en-IN"/>
        </w:rPr>
        <w:t>which is suspended in coconut oil.</w:t>
      </w:r>
      <w:r w:rsidR="00FA656A" w:rsidRPr="004C614F">
        <w:rPr>
          <w:rFonts w:ascii="Times New Roman" w:hAnsi="Times New Roman" w:cs="Times New Roman"/>
          <w:lang w:val="en-IN"/>
        </w:rPr>
        <w:t xml:space="preserve"> </w:t>
      </w:r>
    </w:p>
    <w:p w:rsidR="008A1C04" w:rsidRPr="004C614F" w:rsidRDefault="008A1C04" w:rsidP="007622AA">
      <w:pPr>
        <w:autoSpaceDE w:val="0"/>
        <w:autoSpaceDN w:val="0"/>
        <w:adjustRightInd w:val="0"/>
        <w:spacing w:after="0" w:line="240" w:lineRule="auto"/>
        <w:jc w:val="both"/>
        <w:rPr>
          <w:rFonts w:ascii="Times New Roman" w:hAnsi="Times New Roman" w:cs="Times New Roman"/>
          <w:lang w:val="en-IN"/>
        </w:rPr>
      </w:pPr>
    </w:p>
    <w:p w:rsidR="008A1C04" w:rsidRPr="00B375C6" w:rsidRDefault="00FA656A" w:rsidP="00B375C6">
      <w:pPr>
        <w:autoSpaceDE w:val="0"/>
        <w:autoSpaceDN w:val="0"/>
        <w:adjustRightInd w:val="0"/>
        <w:spacing w:after="0" w:line="240" w:lineRule="auto"/>
        <w:rPr>
          <w:rFonts w:ascii="Times New Roman" w:hAnsi="Times New Roman" w:cs="Times New Roman"/>
          <w:bCs/>
          <w:sz w:val="24"/>
        </w:rPr>
      </w:pPr>
      <w:r w:rsidRPr="00B375C6">
        <w:rPr>
          <w:rFonts w:ascii="Times New Roman" w:hAnsi="Times New Roman" w:cs="Times New Roman"/>
          <w:b/>
          <w:bCs/>
          <w:sz w:val="24"/>
        </w:rPr>
        <w:t>OBJECTIVE OF PRESENT INVESTIGATION</w:t>
      </w:r>
    </w:p>
    <w:p w:rsidR="008A1C04" w:rsidRPr="004C614F" w:rsidRDefault="005A2BF1" w:rsidP="007622AA">
      <w:pPr>
        <w:spacing w:after="0" w:line="240" w:lineRule="auto"/>
        <w:jc w:val="both"/>
        <w:rPr>
          <w:rFonts w:ascii="Times New Roman" w:hAnsi="Times New Roman" w:cs="Times New Roman"/>
          <w:bCs/>
        </w:rPr>
      </w:pPr>
      <w:r w:rsidRPr="004C614F">
        <w:rPr>
          <w:rFonts w:ascii="Times New Roman" w:hAnsi="Times New Roman" w:cs="Times New Roman"/>
          <w:bCs/>
        </w:rPr>
        <w:t xml:space="preserve">The intention of the present work is to investigate scope and performance of vegetable oil based cutting fluid as an alternative to conventional cutting fluid. </w:t>
      </w:r>
    </w:p>
    <w:p w:rsidR="008A1C04" w:rsidRPr="00B375C6" w:rsidRDefault="00FA656A" w:rsidP="007622AA">
      <w:pPr>
        <w:spacing w:after="0" w:line="240" w:lineRule="auto"/>
        <w:jc w:val="both"/>
        <w:rPr>
          <w:rFonts w:ascii="Times New Roman" w:hAnsi="Times New Roman" w:cs="Times New Roman"/>
          <w:b/>
          <w:bCs/>
          <w:sz w:val="24"/>
        </w:rPr>
      </w:pPr>
      <w:r w:rsidRPr="00B375C6">
        <w:rPr>
          <w:rFonts w:ascii="Times New Roman" w:hAnsi="Times New Roman" w:cs="Times New Roman"/>
          <w:b/>
          <w:bCs/>
          <w:sz w:val="24"/>
        </w:rPr>
        <w:lastRenderedPageBreak/>
        <w:t>CONCLUSION AND FUTURE WORK</w:t>
      </w:r>
    </w:p>
    <w:p w:rsidR="008A1C04" w:rsidRPr="004C614F" w:rsidRDefault="005A2BF1" w:rsidP="007622AA">
      <w:pPr>
        <w:autoSpaceDE w:val="0"/>
        <w:autoSpaceDN w:val="0"/>
        <w:adjustRightInd w:val="0"/>
        <w:spacing w:after="0" w:line="240" w:lineRule="auto"/>
        <w:jc w:val="both"/>
        <w:rPr>
          <w:rFonts w:ascii="Times New Roman" w:hAnsi="Times New Roman" w:cs="Times New Roman"/>
          <w:lang w:val="en-IN"/>
        </w:rPr>
      </w:pPr>
      <w:r w:rsidRPr="004C614F">
        <w:rPr>
          <w:rFonts w:ascii="Times New Roman" w:hAnsi="Times New Roman" w:cs="Times New Roman"/>
          <w:bCs/>
        </w:rPr>
        <w:t>From difference research paper it can be concluded that vegetable oil has got good scope to replace the conventional mineral oil for metal working operation. The performance of different vegetable oil gave promising sign for their future use.</w:t>
      </w:r>
    </w:p>
    <w:p w:rsidR="008A1C04" w:rsidRPr="004C614F" w:rsidRDefault="008A1C04" w:rsidP="007622AA">
      <w:pPr>
        <w:autoSpaceDE w:val="0"/>
        <w:autoSpaceDN w:val="0"/>
        <w:adjustRightInd w:val="0"/>
        <w:spacing w:after="0" w:line="240" w:lineRule="auto"/>
        <w:jc w:val="both"/>
        <w:rPr>
          <w:rFonts w:ascii="Times New Roman" w:hAnsi="Times New Roman" w:cs="Times New Roman"/>
          <w:lang w:val="en-IN"/>
        </w:rPr>
      </w:pPr>
    </w:p>
    <w:p w:rsidR="008A1C04" w:rsidRPr="00B375C6" w:rsidRDefault="00FA656A" w:rsidP="007622AA">
      <w:pPr>
        <w:spacing w:after="0" w:line="240" w:lineRule="auto"/>
        <w:jc w:val="both"/>
        <w:rPr>
          <w:rFonts w:ascii="Times New Roman" w:hAnsi="Times New Roman" w:cs="Times New Roman"/>
          <w:b/>
          <w:sz w:val="24"/>
        </w:rPr>
      </w:pPr>
      <w:r w:rsidRPr="00B375C6">
        <w:rPr>
          <w:rFonts w:ascii="Times New Roman" w:hAnsi="Times New Roman" w:cs="Times New Roman"/>
          <w:b/>
          <w:sz w:val="24"/>
        </w:rPr>
        <w:t>REFERENCES</w:t>
      </w:r>
    </w:p>
    <w:p w:rsidR="008A1C04" w:rsidRPr="004C614F" w:rsidRDefault="008726C6" w:rsidP="00B375C6">
      <w:pPr>
        <w:pStyle w:val="ListParagraph"/>
        <w:numPr>
          <w:ilvl w:val="0"/>
          <w:numId w:val="13"/>
        </w:numPr>
        <w:spacing w:after="0" w:line="240" w:lineRule="auto"/>
        <w:ind w:left="360"/>
        <w:jc w:val="both"/>
        <w:rPr>
          <w:rFonts w:ascii="Times New Roman" w:hAnsi="Times New Roman" w:cs="Times New Roman"/>
          <w:bCs/>
          <w:lang w:val="en-IN"/>
        </w:rPr>
      </w:pPr>
      <w:r w:rsidRPr="004C614F">
        <w:rPr>
          <w:rFonts w:ascii="Times New Roman" w:hAnsi="Times New Roman" w:cs="Times New Roman"/>
        </w:rPr>
        <w:t xml:space="preserve">Kolawole and </w:t>
      </w:r>
      <w:r w:rsidRPr="004C614F">
        <w:rPr>
          <w:rFonts w:ascii="Times New Roman" w:hAnsi="Times New Roman" w:cs="Times New Roman"/>
          <w:lang w:val="en-IN"/>
        </w:rPr>
        <w:t xml:space="preserve">Odusote. </w:t>
      </w:r>
      <w:r w:rsidR="005A2BF1" w:rsidRPr="004C614F">
        <w:rPr>
          <w:rFonts w:ascii="Times New Roman" w:hAnsi="Times New Roman" w:cs="Times New Roman"/>
          <w:bCs/>
          <w:lang w:val="en-IN"/>
        </w:rPr>
        <w:t>Performance Evaluation of Vegetable Oil-Based Cutting Fluids in Mild Steel Machining</w:t>
      </w:r>
      <w:r w:rsidR="00FA656A" w:rsidRPr="004C614F">
        <w:rPr>
          <w:rFonts w:ascii="Times New Roman" w:hAnsi="Times New Roman" w:cs="Times New Roman"/>
          <w:bCs/>
        </w:rPr>
        <w:t>.</w:t>
      </w:r>
      <w:r w:rsidR="005A2BF1" w:rsidRPr="004C614F">
        <w:rPr>
          <w:rFonts w:ascii="Times New Roman" w:hAnsi="Times New Roman" w:cs="Times New Roman"/>
          <w:bCs/>
        </w:rPr>
        <w:t xml:space="preserve"> </w:t>
      </w:r>
      <w:r w:rsidR="005A2BF1" w:rsidRPr="004C614F">
        <w:rPr>
          <w:rFonts w:ascii="Times New Roman" w:hAnsi="Times New Roman" w:cs="Times New Roman"/>
          <w:bCs/>
          <w:iCs/>
        </w:rPr>
        <w:t xml:space="preserve"> </w:t>
      </w:r>
      <w:r w:rsidR="005A2BF1" w:rsidRPr="004C614F">
        <w:rPr>
          <w:rFonts w:ascii="Times New Roman" w:hAnsi="Times New Roman" w:cs="Times New Roman"/>
          <w:bCs/>
          <w:i/>
          <w:iCs/>
        </w:rPr>
        <w:t>Chemistry and Materials Research</w:t>
      </w:r>
      <w:r w:rsidR="00FA656A" w:rsidRPr="004C614F">
        <w:rPr>
          <w:rFonts w:ascii="Times New Roman" w:hAnsi="Times New Roman" w:cs="Times New Roman"/>
          <w:bCs/>
          <w:i/>
          <w:iCs/>
        </w:rPr>
        <w:t>.</w:t>
      </w:r>
      <w:r w:rsidR="005A2BF1" w:rsidRPr="004C614F">
        <w:rPr>
          <w:rFonts w:ascii="Times New Roman" w:hAnsi="Times New Roman" w:cs="Times New Roman"/>
          <w:bCs/>
          <w:i/>
          <w:iCs/>
        </w:rPr>
        <w:t xml:space="preserve"> </w:t>
      </w:r>
      <w:r w:rsidR="005A2BF1" w:rsidRPr="004C614F">
        <w:rPr>
          <w:rFonts w:ascii="Times New Roman" w:hAnsi="Times New Roman" w:cs="Times New Roman"/>
          <w:bCs/>
          <w:iCs/>
        </w:rPr>
        <w:t>2013</w:t>
      </w:r>
      <w:r w:rsidR="00FA656A" w:rsidRPr="004C614F">
        <w:rPr>
          <w:rFonts w:ascii="Times New Roman" w:hAnsi="Times New Roman" w:cs="Times New Roman"/>
          <w:bCs/>
          <w:iCs/>
        </w:rPr>
        <w:t xml:space="preserve">; 3: 9p. </w:t>
      </w:r>
    </w:p>
    <w:p w:rsidR="008A1C04" w:rsidRPr="004C614F" w:rsidRDefault="005A2BF1" w:rsidP="00B375C6">
      <w:pPr>
        <w:pStyle w:val="ListParagraph"/>
        <w:numPr>
          <w:ilvl w:val="0"/>
          <w:numId w:val="13"/>
        </w:numPr>
        <w:autoSpaceDE w:val="0"/>
        <w:autoSpaceDN w:val="0"/>
        <w:adjustRightInd w:val="0"/>
        <w:spacing w:after="0" w:line="240" w:lineRule="auto"/>
        <w:ind w:left="360"/>
        <w:jc w:val="both"/>
        <w:rPr>
          <w:rFonts w:ascii="Times New Roman" w:hAnsi="Times New Roman" w:cs="Times New Roman"/>
          <w:bCs/>
          <w:lang w:val="en-IN"/>
        </w:rPr>
      </w:pPr>
      <w:r w:rsidRPr="004C614F">
        <w:rPr>
          <w:rFonts w:ascii="Times New Roman" w:hAnsi="Times New Roman" w:cs="Times New Roman"/>
          <w:bCs/>
          <w:lang w:val="en-IN"/>
        </w:rPr>
        <w:t>Saleem</w:t>
      </w:r>
      <w:r w:rsidR="00D461D0" w:rsidRPr="004C614F">
        <w:rPr>
          <w:rFonts w:ascii="Times New Roman" w:hAnsi="Times New Roman" w:cs="Times New Roman"/>
          <w:bCs/>
          <w:lang w:val="en-IN"/>
        </w:rPr>
        <w:t xml:space="preserve"> S Md.</w:t>
      </w:r>
      <w:r w:rsidRPr="004C614F">
        <w:rPr>
          <w:rFonts w:ascii="Times New Roman" w:hAnsi="Times New Roman" w:cs="Times New Roman"/>
          <w:bCs/>
          <w:lang w:val="en-IN"/>
        </w:rPr>
        <w:t>, Khan</w:t>
      </w:r>
      <w:r w:rsidR="00D461D0" w:rsidRPr="004C614F">
        <w:rPr>
          <w:rFonts w:ascii="Times New Roman" w:hAnsi="Times New Roman" w:cs="Times New Roman"/>
          <w:bCs/>
          <w:lang w:val="en-IN"/>
        </w:rPr>
        <w:t xml:space="preserve"> Z Md.</w:t>
      </w:r>
      <w:r w:rsidRPr="004C614F">
        <w:rPr>
          <w:rFonts w:ascii="Times New Roman" w:hAnsi="Times New Roman" w:cs="Times New Roman"/>
          <w:bCs/>
          <w:lang w:val="en-IN"/>
        </w:rPr>
        <w:t>, Zaka</w:t>
      </w:r>
      <w:r w:rsidR="00FA656A" w:rsidRPr="004C614F">
        <w:rPr>
          <w:rFonts w:ascii="Times New Roman" w:hAnsi="Times New Roman" w:cs="Times New Roman"/>
          <w:bCs/>
          <w:lang w:val="en-IN"/>
        </w:rPr>
        <w:t xml:space="preserve"> </w:t>
      </w:r>
      <w:r w:rsidR="00D461D0" w:rsidRPr="004C614F">
        <w:rPr>
          <w:rFonts w:ascii="Times New Roman" w:hAnsi="Times New Roman" w:cs="Times New Roman"/>
          <w:bCs/>
          <w:lang w:val="en-IN"/>
        </w:rPr>
        <w:t xml:space="preserve">Z Md. </w:t>
      </w:r>
      <w:r w:rsidR="00FA656A" w:rsidRPr="004C614F">
        <w:rPr>
          <w:rFonts w:ascii="Times New Roman" w:hAnsi="Times New Roman" w:cs="Times New Roman"/>
          <w:bCs/>
          <w:lang w:val="en-IN"/>
        </w:rPr>
        <w:t>et al.</w:t>
      </w:r>
      <w:r w:rsidRPr="004C614F">
        <w:rPr>
          <w:rFonts w:ascii="Times New Roman" w:hAnsi="Times New Roman" w:cs="Times New Roman"/>
          <w:bCs/>
          <w:iCs/>
        </w:rPr>
        <w:t xml:space="preserve"> Vegetable oil as an alternative cutting fluid while performing turning operation on lathe machine using single point cutting tool</w:t>
      </w:r>
      <w:r w:rsidR="00FA656A" w:rsidRPr="004C614F">
        <w:rPr>
          <w:rFonts w:ascii="Times New Roman" w:hAnsi="Times New Roman" w:cs="Times New Roman"/>
          <w:bCs/>
          <w:iCs/>
        </w:rPr>
        <w:t>.</w:t>
      </w:r>
      <w:r w:rsidRPr="004C614F">
        <w:rPr>
          <w:rFonts w:ascii="Times New Roman" w:hAnsi="Times New Roman" w:cs="Times New Roman"/>
          <w:bCs/>
          <w:iCs/>
        </w:rPr>
        <w:t xml:space="preserve"> </w:t>
      </w:r>
      <w:r w:rsidRPr="004C614F">
        <w:rPr>
          <w:rFonts w:ascii="Times New Roman" w:hAnsi="Times New Roman" w:cs="Times New Roman"/>
          <w:bCs/>
          <w:i/>
          <w:iCs/>
        </w:rPr>
        <w:t xml:space="preserve">International Journal of </w:t>
      </w:r>
      <w:r w:rsidR="00FA656A" w:rsidRPr="004C614F">
        <w:rPr>
          <w:rFonts w:ascii="Times New Roman" w:hAnsi="Times New Roman" w:cs="Times New Roman"/>
          <w:bCs/>
          <w:i/>
          <w:iCs/>
        </w:rPr>
        <w:t xml:space="preserve">Technical Research </w:t>
      </w:r>
      <w:r w:rsidR="00B67744" w:rsidRPr="004C614F">
        <w:rPr>
          <w:rFonts w:ascii="Times New Roman" w:hAnsi="Times New Roman" w:cs="Times New Roman"/>
          <w:bCs/>
          <w:i/>
          <w:iCs/>
        </w:rPr>
        <w:t xml:space="preserve">and </w:t>
      </w:r>
      <w:r w:rsidR="00FA656A" w:rsidRPr="004C614F">
        <w:rPr>
          <w:rFonts w:ascii="Times New Roman" w:hAnsi="Times New Roman" w:cs="Times New Roman"/>
          <w:bCs/>
          <w:i/>
          <w:iCs/>
        </w:rPr>
        <w:t>Applications</w:t>
      </w:r>
      <w:r w:rsidR="00FA656A" w:rsidRPr="004C614F">
        <w:rPr>
          <w:rFonts w:ascii="Times New Roman" w:hAnsi="Times New Roman" w:cs="Times New Roman"/>
          <w:lang w:val="en-IN"/>
        </w:rPr>
        <w:t>.</w:t>
      </w:r>
      <w:r w:rsidRPr="004C614F">
        <w:rPr>
          <w:rFonts w:ascii="Times New Roman" w:hAnsi="Times New Roman" w:cs="Times New Roman"/>
          <w:lang w:val="en-IN"/>
        </w:rPr>
        <w:t xml:space="preserve"> Nov-Dec 2013</w:t>
      </w:r>
      <w:r w:rsidR="00FA656A" w:rsidRPr="004C614F">
        <w:rPr>
          <w:rFonts w:ascii="Times New Roman" w:hAnsi="Times New Roman" w:cs="Times New Roman"/>
          <w:lang w:val="en-IN"/>
        </w:rPr>
        <w:t xml:space="preserve">; 1(5): </w:t>
      </w:r>
      <w:r w:rsidRPr="004C614F">
        <w:rPr>
          <w:rFonts w:ascii="Times New Roman" w:hAnsi="Times New Roman" w:cs="Times New Roman"/>
          <w:lang w:val="en-IN"/>
        </w:rPr>
        <w:t>103</w:t>
      </w:r>
      <w:r w:rsidR="00FA656A" w:rsidRPr="004C614F">
        <w:rPr>
          <w:rFonts w:ascii="Times New Roman" w:hAnsi="Times New Roman" w:cs="Times New Roman"/>
          <w:lang w:val="en-IN"/>
        </w:rPr>
        <w:t>–</w:t>
      </w:r>
      <w:r w:rsidRPr="004C614F">
        <w:rPr>
          <w:rFonts w:ascii="Times New Roman" w:hAnsi="Times New Roman" w:cs="Times New Roman"/>
          <w:lang w:val="en-IN"/>
        </w:rPr>
        <w:t>105</w:t>
      </w:r>
      <w:r w:rsidR="00FA656A" w:rsidRPr="004C614F">
        <w:rPr>
          <w:rFonts w:ascii="Times New Roman" w:hAnsi="Times New Roman" w:cs="Times New Roman"/>
          <w:lang w:val="en-IN"/>
        </w:rPr>
        <w:t>p</w:t>
      </w:r>
      <w:r w:rsidRPr="004C614F">
        <w:rPr>
          <w:rFonts w:ascii="Times New Roman" w:hAnsi="Times New Roman" w:cs="Times New Roman"/>
          <w:lang w:val="en-IN"/>
        </w:rPr>
        <w:t>.</w:t>
      </w:r>
      <w:r w:rsidR="00D461D0" w:rsidRPr="004C614F">
        <w:rPr>
          <w:rFonts w:ascii="Times New Roman" w:hAnsi="Times New Roman" w:cs="Times New Roman"/>
          <w:lang w:val="en-IN"/>
        </w:rPr>
        <w:t xml:space="preserve"> </w:t>
      </w:r>
    </w:p>
    <w:p w:rsidR="008A1C04" w:rsidRPr="004C614F" w:rsidRDefault="005A2BF1" w:rsidP="00B375C6">
      <w:pPr>
        <w:pStyle w:val="ListParagraph"/>
        <w:numPr>
          <w:ilvl w:val="0"/>
          <w:numId w:val="13"/>
        </w:numPr>
        <w:spacing w:after="0" w:line="240" w:lineRule="auto"/>
        <w:ind w:left="360"/>
        <w:jc w:val="both"/>
        <w:rPr>
          <w:rFonts w:ascii="Times New Roman" w:hAnsi="Times New Roman" w:cs="Times New Roman"/>
          <w:lang w:val="en-IN"/>
        </w:rPr>
      </w:pPr>
      <w:r w:rsidRPr="004C614F">
        <w:rPr>
          <w:rFonts w:ascii="Times New Roman" w:hAnsi="Times New Roman" w:cs="Times New Roman"/>
          <w:lang w:val="en-IN"/>
        </w:rPr>
        <w:t xml:space="preserve">Alves </w:t>
      </w:r>
      <w:r w:rsidR="00D461D0" w:rsidRPr="004C614F">
        <w:rPr>
          <w:rFonts w:ascii="Times New Roman" w:hAnsi="Times New Roman" w:cs="Times New Roman"/>
          <w:lang w:val="en-IN"/>
        </w:rPr>
        <w:t xml:space="preserve">SM </w:t>
      </w:r>
      <w:r w:rsidRPr="004C614F">
        <w:rPr>
          <w:rFonts w:ascii="Times New Roman" w:hAnsi="Times New Roman" w:cs="Times New Roman"/>
          <w:lang w:val="en-IN"/>
        </w:rPr>
        <w:t>and JFG de</w:t>
      </w:r>
      <w:r w:rsidR="00FA656A" w:rsidRPr="004C614F">
        <w:rPr>
          <w:rFonts w:ascii="Times New Roman" w:hAnsi="Times New Roman" w:cs="Times New Roman"/>
          <w:lang w:val="en-IN"/>
        </w:rPr>
        <w:t xml:space="preserve"> </w:t>
      </w:r>
      <w:r w:rsidRPr="004C614F">
        <w:rPr>
          <w:rFonts w:ascii="Times New Roman" w:hAnsi="Times New Roman" w:cs="Times New Roman"/>
          <w:lang w:val="en-IN"/>
        </w:rPr>
        <w:t>Oliveira</w:t>
      </w:r>
      <w:r w:rsidR="00FA656A" w:rsidRPr="004C614F">
        <w:rPr>
          <w:rFonts w:ascii="Times New Roman" w:hAnsi="Times New Roman" w:cs="Times New Roman"/>
          <w:bCs/>
          <w:iCs/>
        </w:rPr>
        <w:t xml:space="preserve">. </w:t>
      </w:r>
      <w:r w:rsidRPr="004C614F">
        <w:rPr>
          <w:rFonts w:ascii="Times New Roman" w:hAnsi="Times New Roman" w:cs="Times New Roman"/>
          <w:lang w:val="en-IN"/>
        </w:rPr>
        <w:t>Development of new cutting fluid for grinding process adjusting mechanical performance</w:t>
      </w:r>
      <w:r w:rsidR="00FA656A" w:rsidRPr="004C614F">
        <w:rPr>
          <w:rFonts w:ascii="Times New Roman" w:hAnsi="Times New Roman" w:cs="Times New Roman"/>
          <w:lang w:val="en-IN"/>
        </w:rPr>
        <w:t xml:space="preserve"> </w:t>
      </w:r>
      <w:r w:rsidRPr="004C614F">
        <w:rPr>
          <w:rFonts w:ascii="Times New Roman" w:hAnsi="Times New Roman" w:cs="Times New Roman"/>
          <w:lang w:val="en-IN"/>
        </w:rPr>
        <w:t>and environmental impact</w:t>
      </w:r>
      <w:r w:rsidR="00FA656A" w:rsidRPr="004C614F">
        <w:rPr>
          <w:rFonts w:ascii="Times New Roman" w:hAnsi="Times New Roman" w:cs="Times New Roman"/>
          <w:lang w:val="en-IN"/>
        </w:rPr>
        <w:t>.</w:t>
      </w:r>
      <w:r w:rsidRPr="004C614F">
        <w:rPr>
          <w:rFonts w:ascii="Times New Roman" w:hAnsi="Times New Roman" w:cs="Times New Roman"/>
          <w:lang w:val="en-IN"/>
        </w:rPr>
        <w:t xml:space="preserve"> </w:t>
      </w:r>
      <w:r w:rsidRPr="004C614F">
        <w:rPr>
          <w:rFonts w:ascii="Times New Roman" w:hAnsi="Times New Roman" w:cs="Times New Roman"/>
          <w:i/>
          <w:lang w:val="en-IN"/>
        </w:rPr>
        <w:t>Journal of Materials Processing Technology</w:t>
      </w:r>
      <w:r w:rsidR="00FA656A" w:rsidRPr="004C614F">
        <w:rPr>
          <w:rFonts w:ascii="Times New Roman" w:hAnsi="Times New Roman" w:cs="Times New Roman"/>
          <w:i/>
          <w:lang w:val="en-IN"/>
        </w:rPr>
        <w:t>.</w:t>
      </w:r>
      <w:r w:rsidRPr="004C614F">
        <w:rPr>
          <w:rFonts w:ascii="Times New Roman" w:hAnsi="Times New Roman" w:cs="Times New Roman"/>
          <w:i/>
          <w:lang w:val="en-IN"/>
        </w:rPr>
        <w:t xml:space="preserve"> </w:t>
      </w:r>
      <w:r w:rsidRPr="004C614F">
        <w:rPr>
          <w:rFonts w:ascii="Times New Roman" w:hAnsi="Times New Roman" w:cs="Times New Roman"/>
          <w:lang w:val="en-IN"/>
        </w:rPr>
        <w:t>2006</w:t>
      </w:r>
      <w:r w:rsidR="00FA656A" w:rsidRPr="004C614F">
        <w:rPr>
          <w:rFonts w:ascii="Times New Roman" w:hAnsi="Times New Roman" w:cs="Times New Roman"/>
          <w:lang w:val="en-IN"/>
        </w:rPr>
        <w:t>;</w:t>
      </w:r>
      <w:r w:rsidRPr="004C614F">
        <w:rPr>
          <w:rFonts w:ascii="Times New Roman" w:hAnsi="Times New Roman" w:cs="Times New Roman"/>
          <w:lang w:val="en-IN"/>
        </w:rPr>
        <w:t xml:space="preserve"> </w:t>
      </w:r>
      <w:r w:rsidR="00FA656A" w:rsidRPr="004C614F">
        <w:rPr>
          <w:rFonts w:ascii="Times New Roman" w:hAnsi="Times New Roman" w:cs="Times New Roman"/>
          <w:lang w:val="en-IN"/>
        </w:rPr>
        <w:t xml:space="preserve">179: </w:t>
      </w:r>
      <w:r w:rsidRPr="004C614F">
        <w:rPr>
          <w:rFonts w:ascii="Times New Roman" w:hAnsi="Times New Roman" w:cs="Times New Roman"/>
          <w:lang w:val="en-IN"/>
        </w:rPr>
        <w:t>185</w:t>
      </w:r>
      <w:r w:rsidR="00FA656A" w:rsidRPr="004C614F">
        <w:rPr>
          <w:rFonts w:ascii="Times New Roman" w:hAnsi="Times New Roman" w:cs="Times New Roman"/>
          <w:lang w:val="en-IN"/>
        </w:rPr>
        <w:t>–</w:t>
      </w:r>
      <w:r w:rsidRPr="004C614F">
        <w:rPr>
          <w:rFonts w:ascii="Times New Roman" w:hAnsi="Times New Roman" w:cs="Times New Roman"/>
          <w:lang w:val="en-IN"/>
        </w:rPr>
        <w:t>189</w:t>
      </w:r>
      <w:r w:rsidR="00FA656A" w:rsidRPr="004C614F">
        <w:rPr>
          <w:rFonts w:ascii="Times New Roman" w:hAnsi="Times New Roman" w:cs="Times New Roman"/>
          <w:lang w:val="en-IN"/>
        </w:rPr>
        <w:t>p</w:t>
      </w:r>
      <w:r w:rsidRPr="004C614F">
        <w:rPr>
          <w:rFonts w:ascii="Times New Roman" w:hAnsi="Times New Roman" w:cs="Times New Roman"/>
          <w:lang w:val="en-IN"/>
        </w:rPr>
        <w:t>.</w:t>
      </w:r>
    </w:p>
    <w:p w:rsidR="008A1C04" w:rsidRDefault="005A2BF1" w:rsidP="00B375C6">
      <w:pPr>
        <w:pStyle w:val="ListParagraph"/>
        <w:numPr>
          <w:ilvl w:val="0"/>
          <w:numId w:val="13"/>
        </w:numPr>
        <w:autoSpaceDE w:val="0"/>
        <w:autoSpaceDN w:val="0"/>
        <w:adjustRightInd w:val="0"/>
        <w:spacing w:after="0" w:line="240" w:lineRule="auto"/>
        <w:ind w:left="360"/>
        <w:jc w:val="both"/>
        <w:rPr>
          <w:rFonts w:ascii="Times New Roman" w:hAnsi="Times New Roman" w:cs="Times New Roman"/>
          <w:bCs/>
          <w:lang w:val="en-IN"/>
        </w:rPr>
      </w:pPr>
      <w:r w:rsidRPr="004C614F">
        <w:rPr>
          <w:rFonts w:ascii="Times New Roman" w:hAnsi="Times New Roman" w:cs="Times New Roman"/>
          <w:bCs/>
          <w:lang w:val="en-IN"/>
        </w:rPr>
        <w:t>Krishna</w:t>
      </w:r>
      <w:r w:rsidR="00D461D0" w:rsidRPr="004C614F">
        <w:rPr>
          <w:rFonts w:ascii="Times New Roman" w:hAnsi="Times New Roman" w:cs="Times New Roman"/>
          <w:bCs/>
          <w:lang w:val="en-IN"/>
        </w:rPr>
        <w:t xml:space="preserve"> PV</w:t>
      </w:r>
      <w:r w:rsidRPr="004C614F">
        <w:rPr>
          <w:rFonts w:ascii="Times New Roman" w:hAnsi="Times New Roman" w:cs="Times New Roman"/>
          <w:bCs/>
          <w:lang w:val="en-IN"/>
        </w:rPr>
        <w:t xml:space="preserve">, Srikant </w:t>
      </w:r>
      <w:r w:rsidR="00D461D0" w:rsidRPr="004C614F">
        <w:rPr>
          <w:rFonts w:ascii="Times New Roman" w:hAnsi="Times New Roman" w:cs="Times New Roman"/>
          <w:bCs/>
          <w:lang w:val="en-IN"/>
        </w:rPr>
        <w:t>RR</w:t>
      </w:r>
      <w:r w:rsidR="00C969E9">
        <w:rPr>
          <w:rFonts w:ascii="Times New Roman" w:hAnsi="Times New Roman" w:cs="Times New Roman"/>
          <w:bCs/>
          <w:lang w:val="en-IN"/>
        </w:rPr>
        <w:t>,</w:t>
      </w:r>
      <w:r w:rsidR="00FA656A" w:rsidRPr="004C614F">
        <w:rPr>
          <w:rFonts w:ascii="Times New Roman" w:hAnsi="Times New Roman" w:cs="Times New Roman"/>
          <w:bCs/>
          <w:lang w:val="en-IN"/>
        </w:rPr>
        <w:t xml:space="preserve"> </w:t>
      </w:r>
      <w:r w:rsidRPr="004C614F">
        <w:rPr>
          <w:rFonts w:ascii="Times New Roman" w:hAnsi="Times New Roman" w:cs="Times New Roman"/>
          <w:bCs/>
          <w:lang w:val="en-IN"/>
        </w:rPr>
        <w:t>Rao</w:t>
      </w:r>
      <w:r w:rsidR="00FA656A" w:rsidRPr="004C614F">
        <w:rPr>
          <w:rFonts w:ascii="Times New Roman" w:hAnsi="Times New Roman" w:cs="Times New Roman"/>
          <w:bCs/>
          <w:lang w:val="en-IN"/>
        </w:rPr>
        <w:t xml:space="preserve"> </w:t>
      </w:r>
      <w:r w:rsidR="00D461D0" w:rsidRPr="004C614F">
        <w:rPr>
          <w:rFonts w:ascii="Times New Roman" w:hAnsi="Times New Roman" w:cs="Times New Roman"/>
          <w:bCs/>
          <w:lang w:val="en-IN"/>
        </w:rPr>
        <w:t xml:space="preserve">DN </w:t>
      </w:r>
      <w:r w:rsidR="00FA656A" w:rsidRPr="004C614F">
        <w:rPr>
          <w:rFonts w:ascii="Times New Roman" w:hAnsi="Times New Roman" w:cs="Times New Roman"/>
          <w:bCs/>
          <w:lang w:val="en-IN"/>
        </w:rPr>
        <w:t xml:space="preserve">et al. </w:t>
      </w:r>
      <w:r w:rsidRPr="004C614F">
        <w:rPr>
          <w:rFonts w:ascii="Times New Roman" w:hAnsi="Times New Roman" w:cs="Times New Roman"/>
          <w:bCs/>
          <w:lang w:val="en-IN"/>
        </w:rPr>
        <w:t>Experimental investigations on th</w:t>
      </w:r>
      <w:r w:rsidR="00FA656A" w:rsidRPr="004C614F">
        <w:rPr>
          <w:rFonts w:ascii="Times New Roman" w:hAnsi="Times New Roman" w:cs="Times New Roman"/>
          <w:bCs/>
          <w:lang w:val="en-IN"/>
        </w:rPr>
        <w:t>e</w:t>
      </w:r>
      <w:r w:rsidRPr="004C614F">
        <w:rPr>
          <w:rFonts w:ascii="Times New Roman" w:hAnsi="Times New Roman" w:cs="Times New Roman"/>
          <w:bCs/>
          <w:lang w:val="en-IN"/>
        </w:rPr>
        <w:t xml:space="preserve"> performance of nanoboric acid suspensions in SAE-40 and coconut oil during turning of AISI 1040 steel</w:t>
      </w:r>
      <w:r w:rsidR="00FA656A" w:rsidRPr="004C614F">
        <w:rPr>
          <w:rFonts w:ascii="Times New Roman" w:hAnsi="Times New Roman" w:cs="Times New Roman"/>
          <w:bCs/>
          <w:lang w:val="en-IN"/>
        </w:rPr>
        <w:t>.</w:t>
      </w:r>
      <w:r w:rsidRPr="004C614F">
        <w:rPr>
          <w:rFonts w:ascii="Times New Roman" w:hAnsi="Times New Roman" w:cs="Times New Roman"/>
          <w:bCs/>
          <w:lang w:val="en-IN"/>
        </w:rPr>
        <w:t xml:space="preserve"> </w:t>
      </w:r>
      <w:r w:rsidRPr="004C614F">
        <w:rPr>
          <w:rFonts w:ascii="Times New Roman" w:hAnsi="Times New Roman" w:cs="Times New Roman"/>
          <w:bCs/>
          <w:i/>
          <w:lang w:val="en-IN"/>
        </w:rPr>
        <w:t>International Journal of Machine Tools &amp; Manufacture</w:t>
      </w:r>
      <w:r w:rsidR="00FA656A" w:rsidRPr="004C614F">
        <w:rPr>
          <w:rFonts w:ascii="Times New Roman" w:hAnsi="Times New Roman" w:cs="Times New Roman"/>
          <w:bCs/>
          <w:i/>
          <w:lang w:val="en-IN"/>
        </w:rPr>
        <w:t>s.</w:t>
      </w:r>
      <w:r w:rsidRPr="004C614F">
        <w:rPr>
          <w:rFonts w:ascii="Times New Roman" w:hAnsi="Times New Roman" w:cs="Times New Roman"/>
          <w:bCs/>
          <w:lang w:val="en-IN"/>
        </w:rPr>
        <w:t xml:space="preserve"> 2010</w:t>
      </w:r>
      <w:r w:rsidR="00FA656A" w:rsidRPr="004C614F">
        <w:rPr>
          <w:rFonts w:ascii="Times New Roman" w:hAnsi="Times New Roman" w:cs="Times New Roman"/>
          <w:bCs/>
          <w:lang w:val="en-IN"/>
        </w:rPr>
        <w:t xml:space="preserve">; 50: </w:t>
      </w:r>
      <w:r w:rsidRPr="004C614F">
        <w:rPr>
          <w:rFonts w:ascii="Times New Roman" w:hAnsi="Times New Roman" w:cs="Times New Roman"/>
          <w:bCs/>
          <w:lang w:val="en-IN"/>
        </w:rPr>
        <w:t>911</w:t>
      </w:r>
      <w:r w:rsidR="00FA656A" w:rsidRPr="004C614F">
        <w:rPr>
          <w:rFonts w:ascii="Times New Roman" w:hAnsi="Times New Roman" w:cs="Times New Roman"/>
          <w:bCs/>
          <w:lang w:val="en-IN"/>
        </w:rPr>
        <w:t>–</w:t>
      </w:r>
      <w:r w:rsidRPr="004C614F">
        <w:rPr>
          <w:rFonts w:ascii="Times New Roman" w:hAnsi="Times New Roman" w:cs="Times New Roman"/>
          <w:bCs/>
          <w:lang w:val="en-IN"/>
        </w:rPr>
        <w:t>916</w:t>
      </w:r>
      <w:r w:rsidR="00FA656A" w:rsidRPr="004C614F">
        <w:rPr>
          <w:rFonts w:ascii="Times New Roman" w:hAnsi="Times New Roman" w:cs="Times New Roman"/>
          <w:bCs/>
          <w:lang w:val="en-IN"/>
        </w:rPr>
        <w:t>p</w:t>
      </w:r>
      <w:r w:rsidRPr="004C614F">
        <w:rPr>
          <w:rFonts w:ascii="Times New Roman" w:hAnsi="Times New Roman" w:cs="Times New Roman"/>
          <w:bCs/>
          <w:lang w:val="en-IN"/>
        </w:rPr>
        <w:t>.</w:t>
      </w:r>
    </w:p>
    <w:p w:rsidR="00C969E9" w:rsidRDefault="00C969E9" w:rsidP="00C969E9">
      <w:pPr>
        <w:autoSpaceDE w:val="0"/>
        <w:autoSpaceDN w:val="0"/>
        <w:adjustRightInd w:val="0"/>
        <w:spacing w:after="0" w:line="240" w:lineRule="auto"/>
        <w:jc w:val="both"/>
        <w:rPr>
          <w:rFonts w:ascii="Times New Roman" w:hAnsi="Times New Roman" w:cs="Times New Roman"/>
          <w:bCs/>
          <w:lang w:val="en-IN"/>
        </w:rPr>
      </w:pPr>
    </w:p>
    <w:p w:rsidR="00C969E9" w:rsidRDefault="00C969E9" w:rsidP="00C969E9">
      <w:pPr>
        <w:autoSpaceDE w:val="0"/>
        <w:autoSpaceDN w:val="0"/>
        <w:adjustRightInd w:val="0"/>
        <w:spacing w:after="0" w:line="240" w:lineRule="auto"/>
        <w:jc w:val="both"/>
        <w:rPr>
          <w:rFonts w:ascii="Times New Roman" w:hAnsi="Times New Roman" w:cs="Times New Roman"/>
          <w:bCs/>
          <w:lang w:val="en-IN"/>
        </w:rPr>
      </w:pPr>
    </w:p>
    <w:p w:rsidR="00C969E9" w:rsidRPr="00C969E9" w:rsidRDefault="00C969E9" w:rsidP="00C969E9">
      <w:pPr>
        <w:autoSpaceDE w:val="0"/>
        <w:autoSpaceDN w:val="0"/>
        <w:adjustRightInd w:val="0"/>
        <w:spacing w:after="0" w:line="240" w:lineRule="auto"/>
        <w:jc w:val="both"/>
        <w:rPr>
          <w:rFonts w:ascii="Times New Roman" w:hAnsi="Times New Roman" w:cs="Times New Roman"/>
          <w:bCs/>
          <w:lang w:val="en-IN"/>
        </w:rPr>
      </w:pPr>
    </w:p>
    <w:p w:rsidR="008A1C04" w:rsidRPr="004C614F" w:rsidRDefault="005A2BF1" w:rsidP="00B375C6">
      <w:pPr>
        <w:pStyle w:val="ListParagraph"/>
        <w:numPr>
          <w:ilvl w:val="0"/>
          <w:numId w:val="13"/>
        </w:numPr>
        <w:autoSpaceDE w:val="0"/>
        <w:autoSpaceDN w:val="0"/>
        <w:adjustRightInd w:val="0"/>
        <w:spacing w:after="0" w:line="240" w:lineRule="auto"/>
        <w:ind w:left="360"/>
        <w:jc w:val="both"/>
        <w:rPr>
          <w:rFonts w:ascii="Times New Roman" w:hAnsi="Times New Roman" w:cs="Times New Roman"/>
          <w:bCs/>
          <w:lang w:val="en-IN"/>
        </w:rPr>
      </w:pPr>
      <w:r w:rsidRPr="004C614F">
        <w:rPr>
          <w:rFonts w:ascii="Times New Roman" w:hAnsi="Times New Roman" w:cs="Times New Roman"/>
          <w:bCs/>
          <w:lang w:val="en-IN"/>
        </w:rPr>
        <w:lastRenderedPageBreak/>
        <w:t>Lawal</w:t>
      </w:r>
      <w:r w:rsidR="00D461D0" w:rsidRPr="004C614F">
        <w:rPr>
          <w:rFonts w:ascii="Times New Roman" w:hAnsi="Times New Roman" w:cs="Times New Roman"/>
          <w:bCs/>
          <w:lang w:val="en-IN"/>
        </w:rPr>
        <w:t xml:space="preserve"> SA</w:t>
      </w:r>
      <w:r w:rsidRPr="004C614F">
        <w:rPr>
          <w:rFonts w:ascii="Times New Roman" w:hAnsi="Times New Roman" w:cs="Times New Roman"/>
          <w:bCs/>
          <w:lang w:val="en-IN"/>
        </w:rPr>
        <w:t>, Choudary</w:t>
      </w:r>
      <w:r w:rsidR="00D461D0" w:rsidRPr="004C614F">
        <w:rPr>
          <w:rFonts w:ascii="Times New Roman" w:hAnsi="Times New Roman" w:cs="Times New Roman"/>
          <w:bCs/>
          <w:lang w:val="en-IN"/>
        </w:rPr>
        <w:t xml:space="preserve"> IA</w:t>
      </w:r>
      <w:r w:rsidRPr="004C614F">
        <w:rPr>
          <w:rFonts w:ascii="Times New Roman" w:hAnsi="Times New Roman" w:cs="Times New Roman"/>
          <w:bCs/>
          <w:lang w:val="en-IN"/>
        </w:rPr>
        <w:t>, Nukman</w:t>
      </w:r>
      <w:r w:rsidR="00FA656A" w:rsidRPr="004C614F">
        <w:rPr>
          <w:rFonts w:ascii="Times New Roman" w:hAnsi="Times New Roman" w:cs="Times New Roman"/>
          <w:bCs/>
          <w:lang w:val="en-IN"/>
        </w:rPr>
        <w:t xml:space="preserve"> </w:t>
      </w:r>
      <w:r w:rsidR="00D461D0" w:rsidRPr="004C614F">
        <w:rPr>
          <w:rFonts w:ascii="Times New Roman" w:hAnsi="Times New Roman" w:cs="Times New Roman"/>
          <w:bCs/>
          <w:lang w:val="en-IN"/>
        </w:rPr>
        <w:t xml:space="preserve">Y </w:t>
      </w:r>
      <w:r w:rsidR="00FA656A" w:rsidRPr="004C614F">
        <w:rPr>
          <w:rFonts w:ascii="Times New Roman" w:hAnsi="Times New Roman" w:cs="Times New Roman"/>
          <w:bCs/>
          <w:lang w:val="en-IN"/>
        </w:rPr>
        <w:t>et al.</w:t>
      </w:r>
      <w:r w:rsidRPr="004C614F">
        <w:rPr>
          <w:rFonts w:ascii="Times New Roman" w:hAnsi="Times New Roman" w:cs="Times New Roman"/>
          <w:bCs/>
          <w:lang w:val="en-IN"/>
        </w:rPr>
        <w:t xml:space="preserve"> Application of vegetable oil-based metal working fluids in machining ferrous metals - A review. </w:t>
      </w:r>
      <w:r w:rsidRPr="004C614F">
        <w:rPr>
          <w:rFonts w:ascii="Times New Roman" w:hAnsi="Times New Roman" w:cs="Times New Roman"/>
          <w:bCs/>
          <w:i/>
          <w:lang w:val="en-IN"/>
        </w:rPr>
        <w:t xml:space="preserve">International Journal </w:t>
      </w:r>
      <w:r w:rsidR="00C969E9" w:rsidRPr="004C614F">
        <w:rPr>
          <w:rFonts w:ascii="Times New Roman" w:hAnsi="Times New Roman" w:cs="Times New Roman"/>
          <w:bCs/>
          <w:i/>
          <w:lang w:val="en-IN"/>
        </w:rPr>
        <w:t>of</w:t>
      </w:r>
      <w:r w:rsidRPr="004C614F">
        <w:rPr>
          <w:rFonts w:ascii="Times New Roman" w:hAnsi="Times New Roman" w:cs="Times New Roman"/>
          <w:bCs/>
          <w:i/>
          <w:lang w:val="en-IN"/>
        </w:rPr>
        <w:t xml:space="preserve"> Machine Tools &amp; Manufacture</w:t>
      </w:r>
      <w:r w:rsidR="00FA656A" w:rsidRPr="004C614F">
        <w:rPr>
          <w:rFonts w:ascii="Times New Roman" w:hAnsi="Times New Roman" w:cs="Times New Roman"/>
          <w:bCs/>
          <w:i/>
          <w:lang w:val="en-IN"/>
        </w:rPr>
        <w:t>.</w:t>
      </w:r>
      <w:r w:rsidRPr="004C614F">
        <w:rPr>
          <w:rFonts w:ascii="Times New Roman" w:hAnsi="Times New Roman" w:cs="Times New Roman"/>
          <w:bCs/>
          <w:i/>
          <w:lang w:val="en-IN"/>
        </w:rPr>
        <w:t xml:space="preserve"> </w:t>
      </w:r>
      <w:r w:rsidRPr="004C614F">
        <w:rPr>
          <w:rFonts w:ascii="Times New Roman" w:hAnsi="Times New Roman" w:cs="Times New Roman"/>
          <w:bCs/>
          <w:lang w:val="en-IN"/>
        </w:rPr>
        <w:t>2012</w:t>
      </w:r>
      <w:r w:rsidR="00C969E9">
        <w:rPr>
          <w:rFonts w:ascii="Times New Roman" w:hAnsi="Times New Roman" w:cs="Times New Roman"/>
          <w:bCs/>
          <w:lang w:val="en-IN"/>
        </w:rPr>
        <w:t>;</w:t>
      </w:r>
      <w:r w:rsidRPr="004C614F">
        <w:rPr>
          <w:rFonts w:ascii="Times New Roman" w:hAnsi="Times New Roman" w:cs="Times New Roman"/>
          <w:bCs/>
          <w:lang w:val="en-IN"/>
        </w:rPr>
        <w:t xml:space="preserve"> </w:t>
      </w:r>
      <w:r w:rsidR="00FA656A" w:rsidRPr="004C614F">
        <w:rPr>
          <w:rFonts w:ascii="Times New Roman" w:hAnsi="Times New Roman" w:cs="Times New Roman"/>
          <w:bCs/>
          <w:lang w:val="en-IN"/>
        </w:rPr>
        <w:t xml:space="preserve">52: </w:t>
      </w:r>
      <w:r w:rsidRPr="004C614F">
        <w:rPr>
          <w:rFonts w:ascii="Times New Roman" w:hAnsi="Times New Roman" w:cs="Times New Roman"/>
          <w:bCs/>
          <w:lang w:val="en-IN"/>
        </w:rPr>
        <w:t>1</w:t>
      </w:r>
      <w:r w:rsidR="00FA656A" w:rsidRPr="004C614F">
        <w:rPr>
          <w:rFonts w:ascii="Times New Roman" w:hAnsi="Times New Roman" w:cs="Times New Roman"/>
          <w:bCs/>
          <w:lang w:val="en-IN"/>
        </w:rPr>
        <w:t>–</w:t>
      </w:r>
      <w:r w:rsidRPr="004C614F">
        <w:rPr>
          <w:rFonts w:ascii="Times New Roman" w:hAnsi="Times New Roman" w:cs="Times New Roman"/>
          <w:bCs/>
          <w:lang w:val="en-IN"/>
        </w:rPr>
        <w:t>12</w:t>
      </w:r>
      <w:r w:rsidR="00FA656A" w:rsidRPr="004C614F">
        <w:rPr>
          <w:rFonts w:ascii="Times New Roman" w:hAnsi="Times New Roman" w:cs="Times New Roman"/>
          <w:bCs/>
          <w:lang w:val="en-IN"/>
        </w:rPr>
        <w:t xml:space="preserve">p. </w:t>
      </w:r>
      <w:r w:rsidR="00D461D0" w:rsidRPr="004C614F">
        <w:rPr>
          <w:rFonts w:ascii="Times New Roman" w:hAnsi="Times New Roman" w:cs="Times New Roman"/>
          <w:bCs/>
          <w:lang w:val="en-IN"/>
        </w:rPr>
        <w:t xml:space="preserve"> </w:t>
      </w:r>
    </w:p>
    <w:p w:rsidR="001664AD" w:rsidRDefault="005A2BF1" w:rsidP="00B375C6">
      <w:pPr>
        <w:pStyle w:val="ListParagraph"/>
        <w:numPr>
          <w:ilvl w:val="0"/>
          <w:numId w:val="13"/>
        </w:numPr>
        <w:autoSpaceDE w:val="0"/>
        <w:autoSpaceDN w:val="0"/>
        <w:adjustRightInd w:val="0"/>
        <w:spacing w:after="0" w:line="240" w:lineRule="auto"/>
        <w:ind w:left="360"/>
        <w:jc w:val="both"/>
        <w:rPr>
          <w:rFonts w:ascii="Times New Roman" w:hAnsi="Times New Roman" w:cs="Times New Roman"/>
          <w:bCs/>
          <w:lang w:val="en-IN"/>
        </w:rPr>
      </w:pPr>
      <w:r w:rsidRPr="004C614F">
        <w:rPr>
          <w:rFonts w:ascii="Times New Roman" w:hAnsi="Times New Roman" w:cs="Times New Roman"/>
          <w:bCs/>
          <w:lang w:val="en-IN"/>
        </w:rPr>
        <w:t>Boyde</w:t>
      </w:r>
      <w:r w:rsidR="00FA656A" w:rsidRPr="004C614F">
        <w:rPr>
          <w:rFonts w:ascii="Times New Roman" w:hAnsi="Times New Roman" w:cs="Times New Roman"/>
          <w:bCs/>
          <w:lang w:val="en-IN"/>
        </w:rPr>
        <w:t xml:space="preserve"> S.</w:t>
      </w:r>
      <w:r w:rsidRPr="004C614F">
        <w:rPr>
          <w:rFonts w:ascii="Times New Roman" w:hAnsi="Times New Roman" w:cs="Times New Roman"/>
          <w:bCs/>
          <w:lang w:val="en-IN"/>
        </w:rPr>
        <w:t xml:space="preserve"> Green </w:t>
      </w:r>
      <w:r w:rsidR="00D461D0" w:rsidRPr="004C614F">
        <w:rPr>
          <w:rFonts w:ascii="Times New Roman" w:hAnsi="Times New Roman" w:cs="Times New Roman"/>
          <w:bCs/>
          <w:lang w:val="en-IN"/>
        </w:rPr>
        <w:t>Lubricants:</w:t>
      </w:r>
      <w:r w:rsidRPr="004C614F">
        <w:rPr>
          <w:rFonts w:ascii="Times New Roman" w:hAnsi="Times New Roman" w:cs="Times New Roman"/>
          <w:bCs/>
          <w:lang w:val="en-IN"/>
        </w:rPr>
        <w:t xml:space="preserve"> Environmental benefits and impacts of lubrication, Uniqema lu</w:t>
      </w:r>
      <w:bookmarkStart w:id="0" w:name="_GoBack"/>
      <w:bookmarkEnd w:id="0"/>
      <w:r w:rsidRPr="004C614F">
        <w:rPr>
          <w:rFonts w:ascii="Times New Roman" w:hAnsi="Times New Roman" w:cs="Times New Roman"/>
          <w:bCs/>
          <w:lang w:val="en-IN"/>
        </w:rPr>
        <w:t>bricants,</w:t>
      </w:r>
      <w:r w:rsidR="00FA656A" w:rsidRPr="004C614F">
        <w:rPr>
          <w:rFonts w:ascii="Times New Roman" w:hAnsi="Times New Roman" w:cs="Times New Roman"/>
          <w:bCs/>
          <w:lang w:val="en-IN"/>
        </w:rPr>
        <w:t xml:space="preserve"> </w:t>
      </w:r>
      <w:r w:rsidRPr="004C614F">
        <w:rPr>
          <w:rFonts w:ascii="Times New Roman" w:hAnsi="Times New Roman" w:cs="Times New Roman"/>
          <w:bCs/>
          <w:lang w:val="en-IN"/>
        </w:rPr>
        <w:t>Wilton, UK</w:t>
      </w:r>
      <w:r w:rsidR="00D461D0" w:rsidRPr="004C614F">
        <w:rPr>
          <w:rFonts w:ascii="Times New Roman" w:hAnsi="Times New Roman" w:cs="Times New Roman"/>
          <w:bCs/>
          <w:lang w:val="en-IN"/>
        </w:rPr>
        <w:t>.</w:t>
      </w:r>
      <w:r w:rsidRPr="004C614F">
        <w:rPr>
          <w:rFonts w:ascii="Times New Roman" w:hAnsi="Times New Roman" w:cs="Times New Roman"/>
          <w:bCs/>
          <w:lang w:val="en-IN"/>
        </w:rPr>
        <w:t xml:space="preserve"> </w:t>
      </w:r>
      <w:r w:rsidRPr="004C614F">
        <w:rPr>
          <w:rFonts w:ascii="Times New Roman" w:hAnsi="Times New Roman" w:cs="Times New Roman"/>
          <w:bCs/>
          <w:i/>
          <w:lang w:val="en-IN"/>
        </w:rPr>
        <w:t>Green Chemistry</w:t>
      </w:r>
      <w:r w:rsidR="00D461D0" w:rsidRPr="004C614F">
        <w:rPr>
          <w:rFonts w:ascii="Times New Roman" w:hAnsi="Times New Roman" w:cs="Times New Roman"/>
          <w:bCs/>
          <w:lang w:val="en-IN"/>
        </w:rPr>
        <w:t>.</w:t>
      </w:r>
      <w:r w:rsidRPr="004C614F">
        <w:rPr>
          <w:rFonts w:ascii="Times New Roman" w:hAnsi="Times New Roman" w:cs="Times New Roman"/>
          <w:bCs/>
          <w:lang w:val="en-IN"/>
        </w:rPr>
        <w:t xml:space="preserve"> 2002</w:t>
      </w:r>
      <w:r w:rsidR="00D461D0" w:rsidRPr="004C614F">
        <w:rPr>
          <w:rFonts w:ascii="Times New Roman" w:hAnsi="Times New Roman" w:cs="Times New Roman"/>
          <w:bCs/>
          <w:lang w:val="en-IN"/>
        </w:rPr>
        <w:t>;</w:t>
      </w:r>
      <w:r w:rsidRPr="004C614F">
        <w:rPr>
          <w:rFonts w:ascii="Times New Roman" w:hAnsi="Times New Roman" w:cs="Times New Roman"/>
          <w:bCs/>
          <w:lang w:val="en-IN"/>
        </w:rPr>
        <w:t xml:space="preserve"> 4</w:t>
      </w:r>
      <w:r w:rsidR="00D461D0" w:rsidRPr="004C614F">
        <w:rPr>
          <w:rFonts w:ascii="Times New Roman" w:hAnsi="Times New Roman" w:cs="Times New Roman"/>
          <w:bCs/>
          <w:lang w:val="en-IN"/>
        </w:rPr>
        <w:t xml:space="preserve">: </w:t>
      </w:r>
      <w:r w:rsidRPr="004C614F">
        <w:rPr>
          <w:rFonts w:ascii="Times New Roman" w:hAnsi="Times New Roman" w:cs="Times New Roman"/>
          <w:bCs/>
          <w:lang w:val="en-IN"/>
        </w:rPr>
        <w:t>293</w:t>
      </w:r>
      <w:r w:rsidR="00D461D0" w:rsidRPr="004C614F">
        <w:rPr>
          <w:rFonts w:ascii="Times New Roman" w:hAnsi="Times New Roman" w:cs="Times New Roman"/>
          <w:bCs/>
          <w:lang w:val="en-IN"/>
        </w:rPr>
        <w:t>–</w:t>
      </w:r>
      <w:r w:rsidRPr="004C614F">
        <w:rPr>
          <w:rFonts w:ascii="Times New Roman" w:hAnsi="Times New Roman" w:cs="Times New Roman"/>
          <w:bCs/>
          <w:lang w:val="en-IN"/>
        </w:rPr>
        <w:t>307</w:t>
      </w:r>
      <w:r w:rsidR="00D461D0" w:rsidRPr="004C614F">
        <w:rPr>
          <w:rFonts w:ascii="Times New Roman" w:hAnsi="Times New Roman" w:cs="Times New Roman"/>
          <w:bCs/>
          <w:lang w:val="en-IN"/>
        </w:rPr>
        <w:t>p.</w:t>
      </w:r>
    </w:p>
    <w:p w:rsidR="00B375C6" w:rsidRDefault="00B035F0" w:rsidP="00D00D89">
      <w:pPr>
        <w:autoSpaceDE w:val="0"/>
        <w:autoSpaceDN w:val="0"/>
        <w:adjustRightInd w:val="0"/>
        <w:spacing w:after="0" w:line="240" w:lineRule="auto"/>
        <w:jc w:val="both"/>
        <w:rPr>
          <w:rFonts w:ascii="Times New Roman" w:hAnsi="Times New Roman" w:cs="Times New Roman"/>
          <w:bCs/>
          <w:lang w:val="en-IN"/>
        </w:rPr>
        <w:sectPr w:rsidR="00B375C6" w:rsidSect="00B375C6">
          <w:type w:val="continuous"/>
          <w:pgSz w:w="11907" w:h="16839" w:code="9"/>
          <w:pgMar w:top="1440" w:right="1440" w:bottom="1440" w:left="1440" w:header="864" w:footer="720" w:gutter="0"/>
          <w:cols w:num="2" w:space="720"/>
          <w:titlePg/>
          <w:docGrid w:linePitch="360"/>
        </w:sectPr>
      </w:pPr>
      <w:r>
        <w:rPr>
          <w:rFonts w:ascii="Times New Roman" w:hAnsi="Times New Roman" w:cs="Times New Roman"/>
          <w:bCs/>
          <w:noProof/>
        </w:rPr>
        <w:lastRenderedPageBreak/>
        <mc:AlternateContent>
          <mc:Choice Requires="wps">
            <w:drawing>
              <wp:inline distT="0" distB="0" distL="0" distR="0">
                <wp:extent cx="2633345" cy="1431235"/>
                <wp:effectExtent l="0" t="0" r="14605" b="17145"/>
                <wp:docPr id="2"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1431235"/>
                        </a:xfrm>
                        <a:prstGeom prst="roundRect">
                          <a:avLst>
                            <a:gd name="adj" fmla="val 16667"/>
                          </a:avLst>
                        </a:prstGeom>
                        <a:solidFill>
                          <a:srgbClr val="FFFFFF"/>
                        </a:solidFill>
                        <a:ln w="25400">
                          <a:solidFill>
                            <a:srgbClr val="000000"/>
                          </a:solidFill>
                          <a:round/>
                          <a:headEnd/>
                          <a:tailEnd/>
                        </a:ln>
                      </wps:spPr>
                      <wps:txbx>
                        <w:txbxContent>
                          <w:p w:rsidR="00D00D89" w:rsidRPr="00C556A2" w:rsidRDefault="00D00D89" w:rsidP="00D00D89">
                            <w:pPr>
                              <w:spacing w:after="0" w:line="240" w:lineRule="auto"/>
                              <w:jc w:val="both"/>
                              <w:rPr>
                                <w:rFonts w:ascii="Times New Roman" w:hAnsi="Times New Roman" w:cs="Times New Roman"/>
                                <w:b/>
                                <w:sz w:val="24"/>
                              </w:rPr>
                            </w:pPr>
                            <w:r w:rsidRPr="00C556A2">
                              <w:rPr>
                                <w:rFonts w:ascii="Times New Roman" w:hAnsi="Times New Roman" w:cs="Times New Roman"/>
                                <w:b/>
                                <w:sz w:val="24"/>
                              </w:rPr>
                              <w:t>Cite this Article</w:t>
                            </w:r>
                          </w:p>
                          <w:p w:rsidR="00D00D89" w:rsidRPr="00D8608B" w:rsidRDefault="00BC130B" w:rsidP="00D8608B">
                            <w:pPr>
                              <w:spacing w:after="0" w:line="240" w:lineRule="auto"/>
                              <w:jc w:val="both"/>
                              <w:rPr>
                                <w:rFonts w:ascii="Times New Roman" w:hAnsi="Times New Roman" w:cs="Times New Roman"/>
                                <w:color w:val="000000" w:themeColor="text1"/>
                                <w:lang w:val="en-GB" w:eastAsia="en-GB"/>
                              </w:rPr>
                            </w:pPr>
                            <w:r w:rsidRPr="00D8608B">
                              <w:rPr>
                                <w:rFonts w:ascii="Times New Roman" w:hAnsi="Times New Roman" w:cs="Times New Roman"/>
                                <w:color w:val="000000" w:themeColor="text1"/>
                                <w:lang w:val="en-GB" w:eastAsia="en-GB"/>
                              </w:rPr>
                              <w:t>TN Khilosia, AL Dudhatra, BJ</w:t>
                            </w:r>
                            <w:r w:rsidR="00D8608B">
                              <w:rPr>
                                <w:rFonts w:ascii="Times New Roman" w:hAnsi="Times New Roman" w:cs="Times New Roman"/>
                                <w:color w:val="000000" w:themeColor="text1"/>
                                <w:lang w:val="en-GB" w:eastAsia="en-GB"/>
                              </w:rPr>
                              <w:t xml:space="preserve"> </w:t>
                            </w:r>
                            <w:r w:rsidRPr="00D8608B">
                              <w:rPr>
                                <w:rFonts w:ascii="Times New Roman" w:hAnsi="Times New Roman" w:cs="Times New Roman"/>
                                <w:color w:val="000000" w:themeColor="text1"/>
                                <w:lang w:val="en-GB" w:eastAsia="en-GB"/>
                              </w:rPr>
                              <w:t>Saradava</w:t>
                            </w:r>
                            <w:r w:rsidR="00D8608B" w:rsidRPr="00D8608B">
                              <w:rPr>
                                <w:rFonts w:ascii="Times New Roman" w:hAnsi="Times New Roman" w:cs="Times New Roman"/>
                                <w:color w:val="000000" w:themeColor="text1"/>
                                <w:lang w:val="en-GB" w:eastAsia="en-GB"/>
                              </w:rPr>
                              <w:t>.</w:t>
                            </w:r>
                            <w:r w:rsidR="00D00D89" w:rsidRPr="00D00D89">
                              <w:rPr>
                                <w:rFonts w:ascii="Times New Roman" w:hAnsi="Times New Roman" w:cs="Times New Roman"/>
                              </w:rPr>
                              <w:t>Vegetable oil as an eco-frien</w:t>
                            </w:r>
                            <w:r w:rsidR="00D8608B">
                              <w:rPr>
                                <w:rFonts w:ascii="Times New Roman" w:hAnsi="Times New Roman" w:cs="Times New Roman"/>
                              </w:rPr>
                              <w:t xml:space="preserve">dly cutting fluid for different </w:t>
                            </w:r>
                            <w:r w:rsidR="00D00D89" w:rsidRPr="00D00D89">
                              <w:rPr>
                                <w:rFonts w:ascii="Times New Roman" w:hAnsi="Times New Roman" w:cs="Times New Roman"/>
                              </w:rPr>
                              <w:t xml:space="preserve">machining operations: review. </w:t>
                            </w:r>
                            <w:r w:rsidR="00D00D89" w:rsidRPr="00D00D89">
                              <w:rPr>
                                <w:rFonts w:ascii="Times New Roman" w:hAnsi="Times New Roman" w:cs="Times New Roman"/>
                                <w:i/>
                              </w:rPr>
                              <w:t>Research &amp; Reviews: Journal of Ecology</w:t>
                            </w:r>
                            <w:r w:rsidR="00D8608B">
                              <w:rPr>
                                <w:rFonts w:ascii="Times New Roman" w:hAnsi="Times New Roman" w:cs="Times New Roman"/>
                              </w:rPr>
                              <w:t xml:space="preserve">. 2015; </w:t>
                            </w:r>
                            <w:r w:rsidR="00D00D89" w:rsidRPr="00D00D89">
                              <w:rPr>
                                <w:rFonts w:ascii="Times New Roman" w:hAnsi="Times New Roman" w:cs="Times New Roman"/>
                              </w:rPr>
                              <w:t>4(3):</w:t>
                            </w:r>
                            <w:r w:rsidR="00D245C8">
                              <w:rPr>
                                <w:rFonts w:ascii="Times New Roman" w:hAnsi="Times New Roman" w:cs="Times New Roman"/>
                              </w:rPr>
                              <w:t xml:space="preserve"> 15–18p.</w:t>
                            </w:r>
                          </w:p>
                        </w:txbxContent>
                      </wps:txbx>
                      <wps:bodyPr rot="0" vert="horz" wrap="square" lIns="91440" tIns="45720" rIns="91440" bIns="45720" anchor="ctr" anchorCtr="0" upright="1">
                        <a:noAutofit/>
                      </wps:bodyPr>
                    </wps:wsp>
                  </a:graphicData>
                </a:graphic>
              </wp:inline>
            </w:drawing>
          </mc:Choice>
          <mc:Fallback>
            <w:pict>
              <v:roundrect id="Rounded Rectangle 8" o:spid="_x0000_s1026" style="width:207.35pt;height:11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" strokeweight="2pt">
                <v:textbox>
                  <w:txbxContent>
                    <w:p w:rsidR="00D00D89" w:rsidRPr="00C556A2" w:rsidRDefault="00D00D89" w:rsidP="00D00D89">
                      <w:pPr>
                        <w:spacing w:after="0" w:line="240" w:lineRule="auto"/>
                        <w:jc w:val="both"/>
                        <w:rPr>
                          <w:rFonts w:ascii="Times New Roman" w:hAnsi="Times New Roman" w:cs="Times New Roman"/>
                          <w:b/>
                          <w:sz w:val="24"/>
                        </w:rPr>
                      </w:pPr>
                      <w:r w:rsidRPr="00C556A2">
                        <w:rPr>
                          <w:rFonts w:ascii="Times New Roman" w:hAnsi="Times New Roman" w:cs="Times New Roman"/>
                          <w:b/>
                          <w:sz w:val="24"/>
                        </w:rPr>
                        <w:t>Cite this Article</w:t>
                      </w:r>
                    </w:p>
                    <w:p w:rsidR="00D00D89" w:rsidRPr="00D8608B" w:rsidRDefault="00BC130B" w:rsidP="00D8608B">
                      <w:pPr>
                        <w:spacing w:after="0" w:line="240" w:lineRule="auto"/>
                        <w:jc w:val="both"/>
                        <w:rPr>
                          <w:rFonts w:ascii="Times New Roman" w:hAnsi="Times New Roman" w:cs="Times New Roman"/>
                          <w:color w:val="000000" w:themeColor="text1"/>
                          <w:lang w:val="en-GB" w:eastAsia="en-GB"/>
                        </w:rPr>
                      </w:pPr>
                      <w:r w:rsidRPr="00D8608B">
                        <w:rPr>
                          <w:rFonts w:ascii="Times New Roman" w:hAnsi="Times New Roman" w:cs="Times New Roman"/>
                          <w:color w:val="000000" w:themeColor="text1"/>
                          <w:lang w:val="en-GB" w:eastAsia="en-GB"/>
                        </w:rPr>
                        <w:t xml:space="preserve">TN </w:t>
                      </w:r>
                      <w:proofErr w:type="spellStart"/>
                      <w:r w:rsidRPr="00D8608B">
                        <w:rPr>
                          <w:rFonts w:ascii="Times New Roman" w:hAnsi="Times New Roman" w:cs="Times New Roman"/>
                          <w:color w:val="000000" w:themeColor="text1"/>
                          <w:lang w:val="en-GB" w:eastAsia="en-GB"/>
                        </w:rPr>
                        <w:t>Khilosia</w:t>
                      </w:r>
                      <w:proofErr w:type="spellEnd"/>
                      <w:r w:rsidRPr="00D8608B">
                        <w:rPr>
                          <w:rFonts w:ascii="Times New Roman" w:hAnsi="Times New Roman" w:cs="Times New Roman"/>
                          <w:color w:val="000000" w:themeColor="text1"/>
                          <w:lang w:val="en-GB" w:eastAsia="en-GB"/>
                        </w:rPr>
                        <w:t xml:space="preserve">, AL </w:t>
                      </w:r>
                      <w:proofErr w:type="spellStart"/>
                      <w:r w:rsidRPr="00D8608B">
                        <w:rPr>
                          <w:rFonts w:ascii="Times New Roman" w:hAnsi="Times New Roman" w:cs="Times New Roman"/>
                          <w:color w:val="000000" w:themeColor="text1"/>
                          <w:lang w:val="en-GB" w:eastAsia="en-GB"/>
                        </w:rPr>
                        <w:t>Dudhatra</w:t>
                      </w:r>
                      <w:proofErr w:type="spellEnd"/>
                      <w:r w:rsidRPr="00D8608B">
                        <w:rPr>
                          <w:rFonts w:ascii="Times New Roman" w:hAnsi="Times New Roman" w:cs="Times New Roman"/>
                          <w:color w:val="000000" w:themeColor="text1"/>
                          <w:lang w:val="en-GB" w:eastAsia="en-GB"/>
                        </w:rPr>
                        <w:t>, BJ</w:t>
                      </w:r>
                      <w:r w:rsidR="00D8608B">
                        <w:rPr>
                          <w:rFonts w:ascii="Times New Roman" w:hAnsi="Times New Roman" w:cs="Times New Roman"/>
                          <w:color w:val="000000" w:themeColor="text1"/>
                          <w:lang w:val="en-GB" w:eastAsia="en-GB"/>
                        </w:rPr>
                        <w:t xml:space="preserve"> </w:t>
                      </w:r>
                      <w:proofErr w:type="spellStart"/>
                      <w:r w:rsidRPr="00D8608B">
                        <w:rPr>
                          <w:rFonts w:ascii="Times New Roman" w:hAnsi="Times New Roman" w:cs="Times New Roman"/>
                          <w:color w:val="000000" w:themeColor="text1"/>
                          <w:lang w:val="en-GB" w:eastAsia="en-GB"/>
                        </w:rPr>
                        <w:t>Saradava</w:t>
                      </w:r>
                      <w:proofErr w:type="spellEnd"/>
                      <w:r w:rsidR="00D8608B" w:rsidRPr="00D8608B">
                        <w:rPr>
                          <w:rFonts w:ascii="Times New Roman" w:hAnsi="Times New Roman" w:cs="Times New Roman"/>
                          <w:color w:val="000000" w:themeColor="text1"/>
                          <w:lang w:val="en-GB" w:eastAsia="en-GB"/>
                        </w:rPr>
                        <w:t>.</w:t>
                      </w:r>
                      <w:r w:rsidR="00D00D89" w:rsidRPr="00D00D89">
                        <w:rPr>
                          <w:rFonts w:ascii="Times New Roman" w:hAnsi="Times New Roman" w:cs="Times New Roman"/>
                        </w:rPr>
                        <w:t>Vegetable oil as an eco-frien</w:t>
                      </w:r>
                      <w:r w:rsidR="00D8608B">
                        <w:rPr>
                          <w:rFonts w:ascii="Times New Roman" w:hAnsi="Times New Roman" w:cs="Times New Roman"/>
                        </w:rPr>
                        <w:t xml:space="preserve">dly cutting fluid for different </w:t>
                      </w:r>
                      <w:r w:rsidR="00D00D89" w:rsidRPr="00D00D89">
                        <w:rPr>
                          <w:rFonts w:ascii="Times New Roman" w:hAnsi="Times New Roman" w:cs="Times New Roman"/>
                        </w:rPr>
                        <w:t xml:space="preserve">machining operations: review. </w:t>
                      </w:r>
                      <w:r w:rsidR="00D00D89" w:rsidRPr="00D00D89">
                        <w:rPr>
                          <w:rFonts w:ascii="Times New Roman" w:hAnsi="Times New Roman" w:cs="Times New Roman"/>
                          <w:i/>
                        </w:rPr>
                        <w:t>Research &amp; Reviews: Journal of Ecology</w:t>
                      </w:r>
                      <w:r w:rsidR="00D8608B">
                        <w:rPr>
                          <w:rFonts w:ascii="Times New Roman" w:hAnsi="Times New Roman" w:cs="Times New Roman"/>
                        </w:rPr>
                        <w:t xml:space="preserve">. 2015; </w:t>
                      </w:r>
                      <w:r w:rsidR="00D00D89" w:rsidRPr="00D00D89">
                        <w:rPr>
                          <w:rFonts w:ascii="Times New Roman" w:hAnsi="Times New Roman" w:cs="Times New Roman"/>
                        </w:rPr>
                        <w:t>4(3):</w:t>
                      </w:r>
                      <w:r w:rsidR="00D245C8">
                        <w:rPr>
                          <w:rFonts w:ascii="Times New Roman" w:hAnsi="Times New Roman" w:cs="Times New Roman"/>
                        </w:rPr>
                        <w:t xml:space="preserve"> 15–18p.</w:t>
                      </w:r>
                    </w:p>
                  </w:txbxContent>
                </v:textbox>
                <w10:anchorlock/>
              </v:roundrect>
            </w:pict>
          </mc:Fallback>
        </mc:AlternateContent>
      </w:r>
    </w:p>
    <w:p w:rsidR="00D00D89" w:rsidRPr="00D00D89" w:rsidRDefault="00D00D89" w:rsidP="00D00D89">
      <w:pPr>
        <w:autoSpaceDE w:val="0"/>
        <w:autoSpaceDN w:val="0"/>
        <w:adjustRightInd w:val="0"/>
        <w:spacing w:after="0" w:line="240" w:lineRule="auto"/>
        <w:jc w:val="both"/>
        <w:rPr>
          <w:rFonts w:ascii="Times New Roman" w:hAnsi="Times New Roman" w:cs="Times New Roman"/>
          <w:bCs/>
          <w:lang w:val="en-IN"/>
        </w:rPr>
      </w:pPr>
    </w:p>
    <w:sectPr w:rsidR="00D00D89" w:rsidRPr="00D00D89" w:rsidSect="00461920">
      <w:type w:val="continuous"/>
      <w:pgSz w:w="11907" w:h="16839" w:code="9"/>
      <w:pgMar w:top="1440" w:right="1440" w:bottom="1440" w:left="144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B0F" w:rsidRDefault="00882B0F" w:rsidP="00263155">
      <w:pPr>
        <w:spacing w:after="0" w:line="240" w:lineRule="auto"/>
      </w:pPr>
      <w:r>
        <w:separator/>
      </w:r>
    </w:p>
  </w:endnote>
  <w:endnote w:type="continuationSeparator" w:id="0">
    <w:p w:rsidR="00882B0F" w:rsidRDefault="00882B0F" w:rsidP="0026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1C" w:rsidRPr="00C556A2" w:rsidRDefault="00B3181C" w:rsidP="00B3181C">
    <w:pPr>
      <w:pStyle w:val="Footer"/>
      <w:pBdr>
        <w:top w:val="thinThickSmallGap" w:sz="24" w:space="1" w:color="auto"/>
      </w:pBdr>
      <w:rPr>
        <w:rFonts w:ascii="Times New Roman" w:hAnsi="Times New Roman" w:cs="Times New Roman"/>
        <w:sz w:val="20"/>
        <w:szCs w:val="20"/>
      </w:rPr>
    </w:pPr>
    <w:r w:rsidRPr="00C556A2">
      <w:rPr>
        <w:rFonts w:ascii="Times New Roman" w:hAnsi="Times New Roman" w:cs="Times New Roman"/>
        <w:i/>
        <w:iCs/>
        <w:sz w:val="20"/>
        <w:szCs w:val="20"/>
        <w:shd w:val="clear" w:color="auto" w:fill="FFFFFF"/>
      </w:rPr>
      <w:t xml:space="preserve">RRJoE (2015) </w:t>
    </w:r>
    <w:r w:rsidR="00452C15">
      <w:rPr>
        <w:rFonts w:ascii="Times New Roman" w:hAnsi="Times New Roman" w:cs="Times New Roman"/>
        <w:i/>
        <w:iCs/>
        <w:sz w:val="20"/>
        <w:szCs w:val="20"/>
        <w:shd w:val="clear" w:color="auto" w:fill="FFFFFF"/>
      </w:rPr>
      <w:t>15-18</w:t>
    </w:r>
    <w:r w:rsidRPr="00C556A2">
      <w:rPr>
        <w:rFonts w:ascii="Times New Roman" w:hAnsi="Times New Roman" w:cs="Times New Roman"/>
        <w:i/>
        <w:iCs/>
        <w:sz w:val="20"/>
        <w:szCs w:val="20"/>
        <w:shd w:val="clear" w:color="auto" w:fill="FFFFFF"/>
      </w:rPr>
      <w:t xml:space="preserve"> © STM Journals 2015. All Rights Reserved           </w:t>
    </w:r>
    <w:r w:rsidR="00452C15">
      <w:rPr>
        <w:rFonts w:ascii="Times New Roman" w:hAnsi="Times New Roman" w:cs="Times New Roman"/>
        <w:i/>
        <w:iCs/>
        <w:sz w:val="20"/>
        <w:szCs w:val="20"/>
        <w:shd w:val="clear" w:color="auto" w:fill="FFFFFF"/>
      </w:rPr>
      <w:t xml:space="preserve">                               </w:t>
    </w:r>
    <w:r>
      <w:rPr>
        <w:rFonts w:ascii="Times New Roman" w:hAnsi="Times New Roman" w:cs="Times New Roman"/>
        <w:i/>
        <w:iCs/>
        <w:sz w:val="20"/>
        <w:szCs w:val="20"/>
        <w:shd w:val="clear" w:color="auto" w:fill="FFFFFF"/>
      </w:rPr>
      <w:t xml:space="preserve"> </w:t>
    </w:r>
    <w:r w:rsidRPr="00C556A2">
      <w:rPr>
        <w:rFonts w:ascii="Times New Roman" w:hAnsi="Times New Roman" w:cs="Times New Roman"/>
        <w:i/>
        <w:iCs/>
        <w:sz w:val="20"/>
        <w:szCs w:val="20"/>
        <w:shd w:val="clear" w:color="auto" w:fill="FFFFFF"/>
      </w:rPr>
      <w:t xml:space="preserve">                     </w:t>
    </w:r>
    <w:r w:rsidRPr="00C556A2">
      <w:rPr>
        <w:rFonts w:ascii="Times New Roman" w:hAnsi="Times New Roman" w:cs="Times New Roman"/>
        <w:b/>
        <w:iCs/>
        <w:sz w:val="20"/>
        <w:szCs w:val="20"/>
        <w:shd w:val="clear" w:color="auto" w:fill="FFFFFF"/>
      </w:rPr>
      <w:t xml:space="preserve">Page </w:t>
    </w:r>
    <w:r w:rsidRPr="00C556A2">
      <w:rPr>
        <w:rFonts w:ascii="Times New Roman" w:hAnsi="Times New Roman" w:cs="Times New Roman"/>
        <w:b/>
        <w:iCs/>
        <w:sz w:val="20"/>
        <w:szCs w:val="20"/>
        <w:shd w:val="clear" w:color="auto" w:fill="FFFFFF"/>
      </w:rPr>
      <w:fldChar w:fldCharType="begin"/>
    </w:r>
    <w:r w:rsidRPr="00C556A2">
      <w:rPr>
        <w:rFonts w:ascii="Times New Roman" w:hAnsi="Times New Roman" w:cs="Times New Roman"/>
        <w:b/>
        <w:iCs/>
        <w:sz w:val="20"/>
        <w:szCs w:val="20"/>
        <w:shd w:val="clear" w:color="auto" w:fill="FFFFFF"/>
      </w:rPr>
      <w:instrText xml:space="preserve"> PAGE   \* MERGEFORMAT </w:instrText>
    </w:r>
    <w:r w:rsidRPr="00C556A2">
      <w:rPr>
        <w:rFonts w:ascii="Times New Roman" w:hAnsi="Times New Roman" w:cs="Times New Roman"/>
        <w:b/>
        <w:iCs/>
        <w:sz w:val="20"/>
        <w:szCs w:val="20"/>
        <w:shd w:val="clear" w:color="auto" w:fill="FFFFFF"/>
      </w:rPr>
      <w:fldChar w:fldCharType="separate"/>
    </w:r>
    <w:r w:rsidR="00FC737D">
      <w:rPr>
        <w:rFonts w:ascii="Times New Roman" w:hAnsi="Times New Roman" w:cs="Times New Roman"/>
        <w:b/>
        <w:iCs/>
        <w:noProof/>
        <w:sz w:val="20"/>
        <w:szCs w:val="20"/>
        <w:shd w:val="clear" w:color="auto" w:fill="FFFFFF"/>
      </w:rPr>
      <w:t>18</w:t>
    </w:r>
    <w:r w:rsidRPr="00C556A2">
      <w:rPr>
        <w:rFonts w:ascii="Times New Roman" w:hAnsi="Times New Roman" w:cs="Times New Roman"/>
        <w:b/>
        <w:iCs/>
        <w:sz w:val="20"/>
        <w:szCs w:val="20"/>
        <w:shd w:val="clear" w:color="auto" w:fill="FFFFF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81C" w:rsidRPr="00C556A2" w:rsidRDefault="00B3181C" w:rsidP="00B3181C">
    <w:pPr>
      <w:pStyle w:val="Footer"/>
      <w:pBdr>
        <w:top w:val="thinThickSmallGap" w:sz="24" w:space="1" w:color="auto"/>
      </w:pBdr>
      <w:rPr>
        <w:rFonts w:ascii="Times New Roman" w:hAnsi="Times New Roman" w:cs="Times New Roman"/>
        <w:sz w:val="20"/>
        <w:szCs w:val="20"/>
      </w:rPr>
    </w:pPr>
    <w:r w:rsidRPr="00C556A2">
      <w:rPr>
        <w:rFonts w:ascii="Times New Roman" w:hAnsi="Times New Roman" w:cs="Times New Roman"/>
        <w:i/>
        <w:iCs/>
        <w:sz w:val="20"/>
        <w:szCs w:val="20"/>
        <w:shd w:val="clear" w:color="auto" w:fill="FFFFFF"/>
      </w:rPr>
      <w:t xml:space="preserve">RRJoE (2015) </w:t>
    </w:r>
    <w:r w:rsidR="00452C15">
      <w:rPr>
        <w:rFonts w:ascii="Times New Roman" w:hAnsi="Times New Roman" w:cs="Times New Roman"/>
        <w:i/>
        <w:iCs/>
        <w:sz w:val="20"/>
        <w:szCs w:val="20"/>
        <w:shd w:val="clear" w:color="auto" w:fill="FFFFFF"/>
      </w:rPr>
      <w:t>15-18</w:t>
    </w:r>
    <w:r w:rsidRPr="00C556A2">
      <w:rPr>
        <w:rFonts w:ascii="Times New Roman" w:hAnsi="Times New Roman" w:cs="Times New Roman"/>
        <w:i/>
        <w:iCs/>
        <w:sz w:val="20"/>
        <w:szCs w:val="20"/>
        <w:shd w:val="clear" w:color="auto" w:fill="FFFFFF"/>
      </w:rPr>
      <w:t xml:space="preserve"> © STM Journals 2015. All Rights Reserved                                           </w:t>
    </w:r>
    <w:r>
      <w:rPr>
        <w:rFonts w:ascii="Times New Roman" w:hAnsi="Times New Roman" w:cs="Times New Roman"/>
        <w:i/>
        <w:iCs/>
        <w:sz w:val="20"/>
        <w:szCs w:val="20"/>
        <w:shd w:val="clear" w:color="auto" w:fill="FFFFFF"/>
      </w:rPr>
      <w:t xml:space="preserve">    </w:t>
    </w:r>
    <w:r w:rsidR="00452C15">
      <w:rPr>
        <w:rFonts w:ascii="Times New Roman" w:hAnsi="Times New Roman" w:cs="Times New Roman"/>
        <w:i/>
        <w:iCs/>
        <w:sz w:val="20"/>
        <w:szCs w:val="20"/>
        <w:shd w:val="clear" w:color="auto" w:fill="FFFFFF"/>
      </w:rPr>
      <w:t xml:space="preserve">              </w:t>
    </w:r>
    <w:r w:rsidRPr="00C556A2">
      <w:rPr>
        <w:rFonts w:ascii="Times New Roman" w:hAnsi="Times New Roman" w:cs="Times New Roman"/>
        <w:i/>
        <w:iCs/>
        <w:sz w:val="20"/>
        <w:szCs w:val="20"/>
        <w:shd w:val="clear" w:color="auto" w:fill="FFFFFF"/>
      </w:rPr>
      <w:t xml:space="preserve">   </w:t>
    </w:r>
    <w:r w:rsidRPr="00C556A2">
      <w:rPr>
        <w:rFonts w:ascii="Times New Roman" w:hAnsi="Times New Roman" w:cs="Times New Roman"/>
        <w:b/>
        <w:iCs/>
        <w:sz w:val="20"/>
        <w:szCs w:val="20"/>
        <w:shd w:val="clear" w:color="auto" w:fill="FFFFFF"/>
      </w:rPr>
      <w:t xml:space="preserve">Page </w:t>
    </w:r>
    <w:r w:rsidRPr="00C556A2">
      <w:rPr>
        <w:rFonts w:ascii="Times New Roman" w:hAnsi="Times New Roman" w:cs="Times New Roman"/>
        <w:b/>
        <w:iCs/>
        <w:sz w:val="20"/>
        <w:szCs w:val="20"/>
        <w:shd w:val="clear" w:color="auto" w:fill="FFFFFF"/>
      </w:rPr>
      <w:fldChar w:fldCharType="begin"/>
    </w:r>
    <w:r w:rsidRPr="00C556A2">
      <w:rPr>
        <w:rFonts w:ascii="Times New Roman" w:hAnsi="Times New Roman" w:cs="Times New Roman"/>
        <w:b/>
        <w:iCs/>
        <w:sz w:val="20"/>
        <w:szCs w:val="20"/>
        <w:shd w:val="clear" w:color="auto" w:fill="FFFFFF"/>
      </w:rPr>
      <w:instrText xml:space="preserve"> PAGE   \* MERGEFORMAT </w:instrText>
    </w:r>
    <w:r w:rsidRPr="00C556A2">
      <w:rPr>
        <w:rFonts w:ascii="Times New Roman" w:hAnsi="Times New Roman" w:cs="Times New Roman"/>
        <w:b/>
        <w:iCs/>
        <w:sz w:val="20"/>
        <w:szCs w:val="20"/>
        <w:shd w:val="clear" w:color="auto" w:fill="FFFFFF"/>
      </w:rPr>
      <w:fldChar w:fldCharType="separate"/>
    </w:r>
    <w:r w:rsidR="00FC737D">
      <w:rPr>
        <w:rFonts w:ascii="Times New Roman" w:hAnsi="Times New Roman" w:cs="Times New Roman"/>
        <w:b/>
        <w:iCs/>
        <w:noProof/>
        <w:sz w:val="20"/>
        <w:szCs w:val="20"/>
        <w:shd w:val="clear" w:color="auto" w:fill="FFFFFF"/>
      </w:rPr>
      <w:t>17</w:t>
    </w:r>
    <w:r w:rsidRPr="00C556A2">
      <w:rPr>
        <w:rFonts w:ascii="Times New Roman" w:hAnsi="Times New Roman" w:cs="Times New Roman"/>
        <w:b/>
        <w:iCs/>
        <w:sz w:val="20"/>
        <w:szCs w:val="20"/>
        <w:shd w:val="clear" w:color="auto" w:fill="FFFF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B0F" w:rsidRDefault="00882B0F" w:rsidP="00263155">
      <w:pPr>
        <w:spacing w:after="0" w:line="240" w:lineRule="auto"/>
      </w:pPr>
      <w:r>
        <w:separator/>
      </w:r>
    </w:p>
  </w:footnote>
  <w:footnote w:type="continuationSeparator" w:id="0">
    <w:p w:rsidR="00882B0F" w:rsidRDefault="00882B0F" w:rsidP="00263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94" w:rsidRPr="00C556A2" w:rsidRDefault="00D00D89" w:rsidP="00D00D89">
    <w:pPr>
      <w:spacing w:after="0" w:line="240" w:lineRule="auto"/>
      <w:jc w:val="both"/>
      <w:rPr>
        <w:rFonts w:ascii="Times New Roman" w:hAnsi="Times New Roman" w:cs="Times New Roman"/>
        <w:i/>
        <w:iCs/>
        <w:color w:val="000000"/>
        <w:sz w:val="20"/>
        <w:szCs w:val="20"/>
      </w:rPr>
    </w:pPr>
    <w:r w:rsidRPr="00D00D89">
      <w:rPr>
        <w:rFonts w:ascii="Times New Roman" w:hAnsi="Times New Roman" w:cs="Times New Roman"/>
        <w:i/>
        <w:iCs/>
        <w:color w:val="000000"/>
        <w:sz w:val="20"/>
        <w:szCs w:val="20"/>
      </w:rPr>
      <w:t>Vegetable Oil An Eco-Friendly Cutting Fluid: Review</w:t>
    </w:r>
    <w:r>
      <w:rPr>
        <w:rFonts w:ascii="Times New Roman" w:hAnsi="Times New Roman" w:cs="Times New Roman"/>
        <w:i/>
        <w:iCs/>
        <w:color w:val="000000"/>
        <w:sz w:val="20"/>
        <w:szCs w:val="20"/>
      </w:rPr>
      <w:t xml:space="preserve">                                        </w:t>
    </w:r>
    <w:r w:rsidR="00BC130B">
      <w:rPr>
        <w:rFonts w:ascii="Times New Roman" w:hAnsi="Times New Roman" w:cs="Times New Roman"/>
        <w:i/>
        <w:iCs/>
        <w:color w:val="000000"/>
        <w:sz w:val="20"/>
        <w:szCs w:val="20"/>
      </w:rPr>
      <w:t xml:space="preserve">                              </w:t>
    </w:r>
    <w:r w:rsidR="00BC130B" w:rsidRPr="00BC130B">
      <w:rPr>
        <w:rFonts w:ascii="Times New Roman" w:hAnsi="Times New Roman" w:cs="Times New Roman"/>
        <w:i/>
        <w:iCs/>
        <w:color w:val="000000"/>
        <w:sz w:val="20"/>
        <w:szCs w:val="20"/>
      </w:rPr>
      <w:t>Khilosia</w:t>
    </w:r>
    <w:r w:rsidR="00BC130B" w:rsidRPr="00D00D89">
      <w:rPr>
        <w:rFonts w:ascii="Times New Roman" w:hAnsi="Times New Roman" w:cs="Times New Roman"/>
        <w:i/>
        <w:iCs/>
        <w:color w:val="000000"/>
        <w:sz w:val="20"/>
        <w:szCs w:val="20"/>
      </w:rPr>
      <w:t xml:space="preserve"> </w:t>
    </w:r>
    <w:r w:rsidRPr="00D00D89">
      <w:rPr>
        <w:rFonts w:ascii="Times New Roman" w:hAnsi="Times New Roman" w:cs="Times New Roman"/>
        <w:i/>
        <w:iCs/>
        <w:color w:val="000000"/>
        <w:sz w:val="20"/>
        <w:szCs w:val="20"/>
      </w:rPr>
      <w:t>et al.</w:t>
    </w:r>
  </w:p>
  <w:p w:rsidR="00457D94" w:rsidRPr="00C556A2" w:rsidRDefault="00457D94" w:rsidP="00457D94">
    <w:pPr>
      <w:pBdr>
        <w:bottom w:val="single" w:sz="4" w:space="1" w:color="auto"/>
      </w:pBdr>
      <w:spacing w:after="0" w:line="240" w:lineRule="auto"/>
      <w:jc w:val="both"/>
      <w:rPr>
        <w:rFonts w:ascii="Times New Roman" w:hAnsi="Times New Roman" w:cs="Times New Roman"/>
        <w:i/>
        <w:iCs/>
        <w:color w:val="000000"/>
        <w:sz w:val="20"/>
        <w:szCs w:val="20"/>
      </w:rPr>
    </w:pPr>
  </w:p>
  <w:p w:rsidR="00457D94" w:rsidRPr="00C556A2" w:rsidRDefault="00457D94" w:rsidP="00457D94">
    <w:pPr>
      <w:pStyle w:val="Header"/>
      <w:jc w:val="both"/>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94" w:rsidRPr="00C556A2" w:rsidRDefault="00457D94" w:rsidP="00457D94">
    <w:pPr>
      <w:pStyle w:val="Header"/>
      <w:jc w:val="both"/>
      <w:rPr>
        <w:rFonts w:ascii="Times New Roman" w:hAnsi="Times New Roman" w:cs="Times New Roman"/>
        <w:i/>
        <w:iCs/>
        <w:sz w:val="20"/>
        <w:szCs w:val="20"/>
      </w:rPr>
    </w:pPr>
    <w:r w:rsidRPr="00C556A2">
      <w:rPr>
        <w:rFonts w:ascii="Times New Roman" w:hAnsi="Times New Roman" w:cs="Times New Roman"/>
        <w:i/>
        <w:iCs/>
        <w:noProof/>
        <w:sz w:val="20"/>
        <w:szCs w:val="20"/>
      </w:rPr>
      <w:drawing>
        <wp:anchor distT="0" distB="0" distL="114300" distR="114300" simplePos="0" relativeHeight="251663360" behindDoc="1" locked="0" layoutInCell="1" allowOverlap="1" wp14:anchorId="384F9276" wp14:editId="5FB27D5A">
          <wp:simplePos x="0" y="0"/>
          <wp:positionH relativeFrom="column">
            <wp:posOffset>4974590</wp:posOffset>
          </wp:positionH>
          <wp:positionV relativeFrom="paragraph">
            <wp:posOffset>-114300</wp:posOffset>
          </wp:positionV>
          <wp:extent cx="775970" cy="548640"/>
          <wp:effectExtent l="0" t="0" r="5080" b="3810"/>
          <wp:wrapTight wrapText="bothSides">
            <wp:wrapPolygon edited="0">
              <wp:start x="0" y="0"/>
              <wp:lineTo x="0" y="21000"/>
              <wp:lineTo x="21211" y="21000"/>
              <wp:lineTo x="21211" y="0"/>
              <wp:lineTo x="0" y="0"/>
            </wp:wrapPolygon>
          </wp:wrapTight>
          <wp:docPr id="7" name="Picture 7"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56A2">
      <w:rPr>
        <w:rFonts w:ascii="Times New Roman" w:hAnsi="Times New Roman" w:cs="Times New Roman"/>
        <w:i/>
        <w:iCs/>
        <w:noProof/>
        <w:sz w:val="20"/>
        <w:szCs w:val="20"/>
      </w:rPr>
      <w:t>Research &amp; Reviews: Journal of Ecology</w:t>
    </w:r>
  </w:p>
  <w:p w:rsidR="00457D94" w:rsidRPr="00C556A2" w:rsidRDefault="00457D94" w:rsidP="00457D94">
    <w:pPr>
      <w:pBdr>
        <w:bottom w:val="single" w:sz="4" w:space="1" w:color="auto"/>
      </w:pBdr>
      <w:spacing w:after="0" w:line="240" w:lineRule="auto"/>
      <w:jc w:val="both"/>
      <w:rPr>
        <w:rFonts w:ascii="Times New Roman" w:hAnsi="Times New Roman" w:cs="Times New Roman"/>
        <w:i/>
        <w:iCs/>
        <w:sz w:val="20"/>
        <w:szCs w:val="20"/>
        <w:shd w:val="clear" w:color="auto" w:fill="FFFFFF"/>
        <w:lang w:val="en-GB"/>
      </w:rPr>
    </w:pPr>
    <w:r w:rsidRPr="00C556A2">
      <w:rPr>
        <w:rFonts w:ascii="Times New Roman" w:hAnsi="Times New Roman" w:cs="Times New Roman"/>
        <w:i/>
        <w:iCs/>
        <w:sz w:val="20"/>
        <w:szCs w:val="20"/>
        <w:shd w:val="clear" w:color="auto" w:fill="FFFFFF"/>
        <w:lang w:val="en-GB"/>
      </w:rPr>
      <w:t>Volume 4, Issue 3</w:t>
    </w:r>
  </w:p>
  <w:p w:rsidR="00457D94" w:rsidRPr="00C556A2" w:rsidRDefault="00457D94" w:rsidP="00457D94">
    <w:pPr>
      <w:pBdr>
        <w:bottom w:val="single" w:sz="4" w:space="1" w:color="auto"/>
      </w:pBdr>
      <w:spacing w:after="0" w:line="240" w:lineRule="auto"/>
      <w:jc w:val="both"/>
      <w:rPr>
        <w:rFonts w:ascii="Times New Roman" w:hAnsi="Times New Roman" w:cs="Times New Roman"/>
        <w:i/>
        <w:iCs/>
        <w:sz w:val="20"/>
        <w:szCs w:val="20"/>
        <w:shd w:val="clear" w:color="auto" w:fill="FFFFFF"/>
        <w:lang w:val="en-GB"/>
      </w:rPr>
    </w:pPr>
    <w:r w:rsidRPr="00C556A2">
      <w:rPr>
        <w:rFonts w:ascii="Times New Roman" w:hAnsi="Times New Roman" w:cs="Times New Roman"/>
        <w:i/>
        <w:iCs/>
        <w:sz w:val="20"/>
        <w:szCs w:val="20"/>
        <w:shd w:val="clear" w:color="auto" w:fill="FFFFFF"/>
        <w:lang w:val="en-GB"/>
      </w:rPr>
      <w:t>ISSN: 2278-2230(online)</w:t>
    </w:r>
  </w:p>
  <w:p w:rsidR="00457D94" w:rsidRPr="00C556A2" w:rsidRDefault="00457D94" w:rsidP="00457D94">
    <w:pPr>
      <w:spacing w:after="0" w:line="240" w:lineRule="auto"/>
      <w:jc w:val="both"/>
      <w:rPr>
        <w:rFonts w:ascii="Times New Roman" w:hAnsi="Times New Roman" w:cs="Times New Roman"/>
        <w:i/>
        <w:iCs/>
        <w:color w:val="000000"/>
        <w:sz w:val="20"/>
        <w:szCs w:val="20"/>
        <w:shd w:val="clear"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94" w:rsidRPr="00EC45B4" w:rsidRDefault="00B035F0" w:rsidP="00457D94">
    <w:pPr>
      <w:pStyle w:val="Header"/>
      <w:rPr>
        <w:rFonts w:ascii="Times New Roman" w:hAnsi="Times New Roman"/>
        <w:sz w:val="20"/>
        <w:szCs w:val="20"/>
      </w:rPr>
    </w:pPr>
    <w:r>
      <w:rPr>
        <w:noProof/>
      </w:rPr>
      <mc:AlternateContent>
        <mc:Choice Requires="wps">
          <w:drawing>
            <wp:anchor distT="0" distB="0" distL="114300" distR="114300" simplePos="0" relativeHeight="251660288" behindDoc="0" locked="0" layoutInCell="1" allowOverlap="1" wp14:anchorId="5D7FC048" wp14:editId="09007B27">
              <wp:simplePos x="0" y="0"/>
              <wp:positionH relativeFrom="column">
                <wp:posOffset>1028065</wp:posOffset>
              </wp:positionH>
              <wp:positionV relativeFrom="paragraph">
                <wp:posOffset>-337185</wp:posOffset>
              </wp:positionV>
              <wp:extent cx="4753610" cy="786765"/>
              <wp:effectExtent l="0" t="0" r="889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3610" cy="7867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7D94" w:rsidRDefault="00457D94" w:rsidP="00457D94">
                          <w:pPr>
                            <w:pStyle w:val="Default"/>
                            <w:jc w:val="right"/>
                            <w:rPr>
                              <w:rStyle w:val="Strong"/>
                              <w:rFonts w:ascii="Cambria" w:hAnsi="Cambria"/>
                              <w:sz w:val="30"/>
                              <w:szCs w:val="30"/>
                              <w:shd w:val="clear" w:color="auto" w:fill="FFFFFF"/>
                            </w:rPr>
                          </w:pPr>
                          <w:r w:rsidRPr="00354269">
                            <w:rPr>
                              <w:rStyle w:val="Strong"/>
                              <w:rFonts w:ascii="Cambria" w:hAnsi="Cambria"/>
                              <w:sz w:val="30"/>
                              <w:szCs w:val="30"/>
                              <w:shd w:val="clear" w:color="auto" w:fill="FFFFFF"/>
                            </w:rPr>
                            <w:t>Research &amp; Reviews: Journal of Ecology</w:t>
                          </w:r>
                        </w:p>
                        <w:p w:rsidR="00457D94" w:rsidRPr="002A0AC2" w:rsidRDefault="00457D94" w:rsidP="00457D94">
                          <w:pPr>
                            <w:pStyle w:val="Default"/>
                            <w:jc w:val="right"/>
                            <w:rPr>
                              <w:sz w:val="20"/>
                              <w:szCs w:val="20"/>
                            </w:rPr>
                          </w:pPr>
                          <w:r w:rsidRPr="002A0AC2">
                            <w:rPr>
                              <w:sz w:val="20"/>
                              <w:szCs w:val="20"/>
                            </w:rPr>
                            <w:t xml:space="preserve">ISSN: </w:t>
                          </w:r>
                          <w:r>
                            <w:rPr>
                              <w:sz w:val="20"/>
                              <w:szCs w:val="20"/>
                            </w:rPr>
                            <w:t>2278-</w:t>
                          </w:r>
                          <w:r w:rsidRPr="00A26C8C">
                            <w:rPr>
                              <w:sz w:val="20"/>
                              <w:szCs w:val="20"/>
                            </w:rPr>
                            <w:t>2230</w:t>
                          </w:r>
                          <w:r>
                            <w:rPr>
                              <w:sz w:val="20"/>
                              <w:szCs w:val="20"/>
                            </w:rPr>
                            <w:t>(online)</w:t>
                          </w:r>
                        </w:p>
                        <w:p w:rsidR="00457D94" w:rsidRPr="00A455A6" w:rsidRDefault="00C556A2" w:rsidP="00457D94">
                          <w:pPr>
                            <w:spacing w:after="0" w:line="240" w:lineRule="auto"/>
                            <w:jc w:val="right"/>
                            <w:rPr>
                              <w:rFonts w:ascii="Times New Roman" w:hAnsi="Times New Roman"/>
                              <w:color w:val="000000"/>
                              <w:sz w:val="20"/>
                              <w:szCs w:val="20"/>
                            </w:rPr>
                          </w:pPr>
                          <w:r>
                            <w:rPr>
                              <w:rFonts w:ascii="Times New Roman" w:hAnsi="Times New Roman"/>
                              <w:color w:val="000000"/>
                              <w:sz w:val="20"/>
                              <w:szCs w:val="20"/>
                            </w:rPr>
                            <w:t>Volume 4, Issue 3</w:t>
                          </w:r>
                        </w:p>
                        <w:p w:rsidR="00457D94" w:rsidRPr="00A455A6" w:rsidRDefault="00457D94" w:rsidP="00457D94">
                          <w:pPr>
                            <w:spacing w:after="0" w:line="240" w:lineRule="auto"/>
                            <w:jc w:val="right"/>
                            <w:rPr>
                              <w:rFonts w:ascii="Times New Roman" w:hAnsi="Times New Roman"/>
                              <w:color w:val="000000"/>
                              <w:sz w:val="20"/>
                              <w:szCs w:val="20"/>
                            </w:rPr>
                          </w:pPr>
                          <w:r w:rsidRPr="00A455A6">
                            <w:rPr>
                              <w:rFonts w:ascii="Times New Roman" w:hAnsi="Times New Roman"/>
                              <w:color w:val="000000"/>
                              <w:sz w:val="20"/>
                              <w:szCs w:val="20"/>
                            </w:rPr>
                            <w:t>www.stmjournals.com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27" type="#_x0000_t202" style="position:absolute;margin-left:80.95pt;margin-top:-26.55pt;width:374.3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" stroked="f" strokeweight=".5pt">
              <v:path arrowok="t"/>
              <v:textbox>
                <w:txbxContent>
                  <w:p w:rsidR="00457D94" w:rsidRDefault="00457D94" w:rsidP="00457D94">
                    <w:pPr>
                      <w:pStyle w:val="Default"/>
                      <w:jc w:val="right"/>
                      <w:rPr>
                        <w:rStyle w:val="Strong"/>
                        <w:rFonts w:ascii="Cambria" w:hAnsi="Cambria"/>
                        <w:sz w:val="30"/>
                        <w:szCs w:val="30"/>
                        <w:shd w:val="clear" w:color="auto" w:fill="FFFFFF"/>
                      </w:rPr>
                    </w:pPr>
                    <w:r w:rsidRPr="00354269">
                      <w:rPr>
                        <w:rStyle w:val="Strong"/>
                        <w:rFonts w:ascii="Cambria" w:hAnsi="Cambria"/>
                        <w:sz w:val="30"/>
                        <w:szCs w:val="30"/>
                        <w:shd w:val="clear" w:color="auto" w:fill="FFFFFF"/>
                      </w:rPr>
                      <w:t>Research &amp; Reviews: Journal of Ecology</w:t>
                    </w:r>
                  </w:p>
                  <w:p w:rsidR="00457D94" w:rsidRPr="002A0AC2" w:rsidRDefault="00457D94" w:rsidP="00457D94">
                    <w:pPr>
                      <w:pStyle w:val="Default"/>
                      <w:jc w:val="right"/>
                      <w:rPr>
                        <w:sz w:val="20"/>
                        <w:szCs w:val="20"/>
                      </w:rPr>
                    </w:pPr>
                    <w:r w:rsidRPr="002A0AC2">
                      <w:rPr>
                        <w:sz w:val="20"/>
                        <w:szCs w:val="20"/>
                      </w:rPr>
                      <w:t xml:space="preserve">ISSN: </w:t>
                    </w:r>
                    <w:r>
                      <w:rPr>
                        <w:sz w:val="20"/>
                        <w:szCs w:val="20"/>
                      </w:rPr>
                      <w:t>2278-</w:t>
                    </w:r>
                    <w:r w:rsidRPr="00A26C8C">
                      <w:rPr>
                        <w:sz w:val="20"/>
                        <w:szCs w:val="20"/>
                      </w:rPr>
                      <w:t>2230</w:t>
                    </w:r>
                    <w:r>
                      <w:rPr>
                        <w:sz w:val="20"/>
                        <w:szCs w:val="20"/>
                      </w:rPr>
                      <w:t>(online)</w:t>
                    </w:r>
                  </w:p>
                  <w:p w:rsidR="00457D94" w:rsidRPr="00A455A6" w:rsidRDefault="00C556A2" w:rsidP="00457D94">
                    <w:pPr>
                      <w:spacing w:after="0" w:line="240" w:lineRule="auto"/>
                      <w:jc w:val="right"/>
                      <w:rPr>
                        <w:rFonts w:ascii="Times New Roman" w:hAnsi="Times New Roman"/>
                        <w:color w:val="000000"/>
                        <w:sz w:val="20"/>
                        <w:szCs w:val="20"/>
                      </w:rPr>
                    </w:pPr>
                    <w:r>
                      <w:rPr>
                        <w:rFonts w:ascii="Times New Roman" w:hAnsi="Times New Roman"/>
                        <w:color w:val="000000"/>
                        <w:sz w:val="20"/>
                        <w:szCs w:val="20"/>
                      </w:rPr>
                      <w:t>Volume 4, Issue 3</w:t>
                    </w:r>
                  </w:p>
                  <w:p w:rsidR="00457D94" w:rsidRPr="00A455A6" w:rsidRDefault="00457D94" w:rsidP="00457D94">
                    <w:pPr>
                      <w:spacing w:after="0" w:line="240" w:lineRule="auto"/>
                      <w:jc w:val="right"/>
                      <w:rPr>
                        <w:rFonts w:ascii="Times New Roman" w:hAnsi="Times New Roman"/>
                        <w:color w:val="000000"/>
                        <w:sz w:val="20"/>
                        <w:szCs w:val="20"/>
                      </w:rPr>
                    </w:pPr>
                    <w:r w:rsidRPr="00A455A6">
                      <w:rPr>
                        <w:rFonts w:ascii="Times New Roman" w:hAnsi="Times New Roman"/>
                        <w:color w:val="000000"/>
                        <w:sz w:val="20"/>
                        <w:szCs w:val="20"/>
                      </w:rPr>
                      <w:t>www.stmjournals.com</w:t>
                    </w:r>
                  </w:p>
                </w:txbxContent>
              </v:textbox>
            </v:shape>
          </w:pict>
        </mc:Fallback>
      </mc:AlternateContent>
    </w:r>
    <w:r w:rsidR="00457D94" w:rsidRPr="00EC45B4">
      <w:rPr>
        <w:noProof/>
        <w:sz w:val="20"/>
        <w:szCs w:val="20"/>
      </w:rPr>
      <w:drawing>
        <wp:anchor distT="0" distB="0" distL="114300" distR="114300" simplePos="0" relativeHeight="251659264" behindDoc="1" locked="0" layoutInCell="1" allowOverlap="1" wp14:anchorId="72813758" wp14:editId="6235234D">
          <wp:simplePos x="0" y="0"/>
          <wp:positionH relativeFrom="column">
            <wp:posOffset>-635</wp:posOffset>
          </wp:positionH>
          <wp:positionV relativeFrom="paragraph">
            <wp:posOffset>-182245</wp:posOffset>
          </wp:positionV>
          <wp:extent cx="775970" cy="548640"/>
          <wp:effectExtent l="0" t="0" r="5080" b="3810"/>
          <wp:wrapTight wrapText="bothSides">
            <wp:wrapPolygon edited="0">
              <wp:start x="0" y="0"/>
              <wp:lineTo x="0" y="21000"/>
              <wp:lineTo x="21211" y="21000"/>
              <wp:lineTo x="21211" y="0"/>
              <wp:lineTo x="0" y="0"/>
            </wp:wrapPolygon>
          </wp:wrapTight>
          <wp:docPr id="1" name="Picture 1"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7D94" w:rsidRPr="00EC45B4" w:rsidRDefault="00457D94" w:rsidP="00457D94">
    <w:pPr>
      <w:pStyle w:val="Header"/>
      <w:rPr>
        <w:rFonts w:ascii="Times New Roman" w:hAnsi="Times New Roman"/>
        <w:sz w:val="20"/>
        <w:szCs w:val="20"/>
      </w:rPr>
    </w:pPr>
  </w:p>
  <w:p w:rsidR="00457D94" w:rsidRPr="00EC45B4" w:rsidRDefault="00B035F0" w:rsidP="00457D94">
    <w:pPr>
      <w:pStyle w:val="Header"/>
      <w:rPr>
        <w:rFonts w:ascii="Times New Roman" w:hAnsi="Times New Roman"/>
        <w:sz w:val="20"/>
        <w:szCs w:val="20"/>
      </w:rPr>
    </w:pPr>
    <w:r>
      <w:rPr>
        <w:noProof/>
      </w:rPr>
      <mc:AlternateContent>
        <mc:Choice Requires="wps">
          <w:drawing>
            <wp:anchor distT="0" distB="0" distL="114300" distR="114300" simplePos="0" relativeHeight="251661312" behindDoc="0" locked="0" layoutInCell="1" allowOverlap="1" wp14:anchorId="2B983663" wp14:editId="096B3FA5">
              <wp:simplePos x="0" y="0"/>
              <wp:positionH relativeFrom="column">
                <wp:posOffset>-8255</wp:posOffset>
              </wp:positionH>
              <wp:positionV relativeFrom="paragraph">
                <wp:posOffset>120015</wp:posOffset>
              </wp:positionV>
              <wp:extent cx="5708650" cy="45720"/>
              <wp:effectExtent l="0" t="0" r="635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8650" cy="45720"/>
                      </a:xfrm>
                      <a:prstGeom prst="rect">
                        <a:avLst/>
                      </a:prstGeom>
                      <a:solidFill>
                        <a:srgbClr val="000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57D94" w:rsidRPr="00AC6090" w:rsidRDefault="00457D94" w:rsidP="00457D94">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28" type="#_x0000_t202" style="position:absolute;margin-left:-.65pt;margin-top:9.45pt;width:449.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" fillcolor="black" stroked="f" strokeweight=".5pt">
              <v:path arrowok="t"/>
              <v:textbox>
                <w:txbxContent>
                  <w:p w:rsidR="00457D94" w:rsidRPr="00AC6090" w:rsidRDefault="00457D94" w:rsidP="00457D94">
                    <w:pPr>
                      <w:rPr>
                        <w:color w:val="C00000"/>
                      </w:rPr>
                    </w:pPr>
                  </w:p>
                </w:txbxContent>
              </v:textbox>
            </v:shape>
          </w:pict>
        </mc:Fallback>
      </mc:AlternateContent>
    </w:r>
  </w:p>
  <w:p w:rsidR="00457D94" w:rsidRPr="00EC45B4" w:rsidRDefault="00457D94" w:rsidP="00457D94">
    <w:pPr>
      <w:pStyle w:val="Header"/>
      <w:rPr>
        <w:rFonts w:ascii="Times New Roman" w:hAnsi="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E" w:rsidRPr="00C556A2" w:rsidRDefault="001F7ADE" w:rsidP="001F7ADE">
    <w:pPr>
      <w:spacing w:after="0" w:line="240" w:lineRule="auto"/>
      <w:jc w:val="both"/>
      <w:rPr>
        <w:rFonts w:ascii="Times New Roman" w:hAnsi="Times New Roman" w:cs="Times New Roman"/>
        <w:i/>
        <w:iCs/>
        <w:color w:val="000000"/>
        <w:sz w:val="20"/>
        <w:szCs w:val="20"/>
      </w:rPr>
    </w:pPr>
    <w:r w:rsidRPr="00D00D89">
      <w:rPr>
        <w:rFonts w:ascii="Times New Roman" w:hAnsi="Times New Roman" w:cs="Times New Roman"/>
        <w:i/>
        <w:iCs/>
        <w:color w:val="000000"/>
        <w:sz w:val="20"/>
        <w:szCs w:val="20"/>
      </w:rPr>
      <w:t>Vegetable Oil An Eco-Friendly Cutting Fluid: Review</w:t>
    </w:r>
    <w:r>
      <w:rPr>
        <w:rFonts w:ascii="Times New Roman" w:hAnsi="Times New Roman" w:cs="Times New Roman"/>
        <w:i/>
        <w:iCs/>
        <w:color w:val="000000"/>
        <w:sz w:val="20"/>
        <w:szCs w:val="20"/>
      </w:rPr>
      <w:t xml:space="preserve">                                         </w:t>
    </w:r>
    <w:r w:rsidR="00BC130B">
      <w:rPr>
        <w:rFonts w:ascii="Times New Roman" w:hAnsi="Times New Roman" w:cs="Times New Roman"/>
        <w:i/>
        <w:iCs/>
        <w:color w:val="000000"/>
        <w:sz w:val="20"/>
        <w:szCs w:val="20"/>
      </w:rPr>
      <w:t xml:space="preserve">                              </w:t>
    </w:r>
    <w:r w:rsidR="00BC130B" w:rsidRPr="00BC130B">
      <w:rPr>
        <w:rFonts w:ascii="Times New Roman" w:hAnsi="Times New Roman" w:cs="Times New Roman"/>
        <w:i/>
        <w:iCs/>
        <w:color w:val="000000"/>
        <w:sz w:val="20"/>
        <w:szCs w:val="20"/>
      </w:rPr>
      <w:t>Khilosia</w:t>
    </w:r>
    <w:r w:rsidRPr="00D00D89">
      <w:rPr>
        <w:rFonts w:ascii="Times New Roman" w:hAnsi="Times New Roman" w:cs="Times New Roman"/>
        <w:i/>
        <w:iCs/>
        <w:color w:val="000000"/>
        <w:sz w:val="20"/>
        <w:szCs w:val="20"/>
      </w:rPr>
      <w:t xml:space="preserve"> et al.</w:t>
    </w:r>
  </w:p>
  <w:p w:rsidR="001F7ADE" w:rsidRPr="00C556A2" w:rsidRDefault="001F7ADE" w:rsidP="001F7ADE">
    <w:pPr>
      <w:pBdr>
        <w:bottom w:val="single" w:sz="4" w:space="1" w:color="auto"/>
      </w:pBdr>
      <w:spacing w:after="0" w:line="240" w:lineRule="auto"/>
      <w:jc w:val="both"/>
      <w:rPr>
        <w:rFonts w:ascii="Times New Roman" w:hAnsi="Times New Roman" w:cs="Times New Roman"/>
        <w:i/>
        <w:iCs/>
        <w:color w:val="000000"/>
        <w:sz w:val="20"/>
        <w:szCs w:val="20"/>
      </w:rPr>
    </w:pPr>
  </w:p>
  <w:p w:rsidR="001F7ADE" w:rsidRPr="00C556A2" w:rsidRDefault="001F7ADE" w:rsidP="001F7ADE">
    <w:pPr>
      <w:pStyle w:val="Header"/>
      <w:jc w:val="both"/>
      <w:rPr>
        <w:rFonts w:ascii="Times New Roman" w:hAnsi="Times New Roman" w:cs="Times New Roman"/>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DE" w:rsidRPr="00C556A2" w:rsidRDefault="001F7ADE" w:rsidP="001F7ADE">
    <w:pPr>
      <w:pStyle w:val="Header"/>
      <w:jc w:val="both"/>
      <w:rPr>
        <w:rFonts w:ascii="Times New Roman" w:hAnsi="Times New Roman" w:cs="Times New Roman"/>
        <w:i/>
        <w:iCs/>
        <w:sz w:val="20"/>
        <w:szCs w:val="20"/>
      </w:rPr>
    </w:pPr>
    <w:r w:rsidRPr="00C556A2">
      <w:rPr>
        <w:rFonts w:ascii="Times New Roman" w:hAnsi="Times New Roman" w:cs="Times New Roman"/>
        <w:i/>
        <w:iCs/>
        <w:noProof/>
        <w:sz w:val="20"/>
        <w:szCs w:val="20"/>
      </w:rPr>
      <w:drawing>
        <wp:anchor distT="0" distB="0" distL="114300" distR="114300" simplePos="0" relativeHeight="251665408" behindDoc="1" locked="0" layoutInCell="1" allowOverlap="1" wp14:anchorId="223A7EF0" wp14:editId="39247A7B">
          <wp:simplePos x="0" y="0"/>
          <wp:positionH relativeFrom="column">
            <wp:posOffset>4974590</wp:posOffset>
          </wp:positionH>
          <wp:positionV relativeFrom="paragraph">
            <wp:posOffset>-114300</wp:posOffset>
          </wp:positionV>
          <wp:extent cx="775970" cy="548640"/>
          <wp:effectExtent l="0" t="0" r="5080" b="3810"/>
          <wp:wrapTight wrapText="bothSides">
            <wp:wrapPolygon edited="0">
              <wp:start x="0" y="0"/>
              <wp:lineTo x="0" y="21000"/>
              <wp:lineTo x="21211" y="21000"/>
              <wp:lineTo x="21211" y="0"/>
              <wp:lineTo x="0" y="0"/>
            </wp:wrapPolygon>
          </wp:wrapTight>
          <wp:docPr id="9" name="Picture 9" descr="hom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m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56A2">
      <w:rPr>
        <w:rFonts w:ascii="Times New Roman" w:hAnsi="Times New Roman" w:cs="Times New Roman"/>
        <w:i/>
        <w:iCs/>
        <w:noProof/>
        <w:sz w:val="20"/>
        <w:szCs w:val="20"/>
      </w:rPr>
      <w:t>Research &amp; Reviews: Journal of Ecology</w:t>
    </w:r>
  </w:p>
  <w:p w:rsidR="001F7ADE" w:rsidRPr="00C556A2" w:rsidRDefault="001F7ADE" w:rsidP="001F7ADE">
    <w:pPr>
      <w:pBdr>
        <w:bottom w:val="single" w:sz="4" w:space="1" w:color="auto"/>
      </w:pBdr>
      <w:spacing w:after="0" w:line="240" w:lineRule="auto"/>
      <w:jc w:val="both"/>
      <w:rPr>
        <w:rFonts w:ascii="Times New Roman" w:hAnsi="Times New Roman" w:cs="Times New Roman"/>
        <w:i/>
        <w:iCs/>
        <w:sz w:val="20"/>
        <w:szCs w:val="20"/>
        <w:shd w:val="clear" w:color="auto" w:fill="FFFFFF"/>
        <w:lang w:val="en-GB"/>
      </w:rPr>
    </w:pPr>
    <w:r w:rsidRPr="00C556A2">
      <w:rPr>
        <w:rFonts w:ascii="Times New Roman" w:hAnsi="Times New Roman" w:cs="Times New Roman"/>
        <w:i/>
        <w:iCs/>
        <w:sz w:val="20"/>
        <w:szCs w:val="20"/>
        <w:shd w:val="clear" w:color="auto" w:fill="FFFFFF"/>
        <w:lang w:val="en-GB"/>
      </w:rPr>
      <w:t>Volume 4, Issue 3</w:t>
    </w:r>
  </w:p>
  <w:p w:rsidR="001F7ADE" w:rsidRPr="00C556A2" w:rsidRDefault="001F7ADE" w:rsidP="001F7ADE">
    <w:pPr>
      <w:pBdr>
        <w:bottom w:val="single" w:sz="4" w:space="1" w:color="auto"/>
      </w:pBdr>
      <w:spacing w:after="0" w:line="240" w:lineRule="auto"/>
      <w:jc w:val="both"/>
      <w:rPr>
        <w:rFonts w:ascii="Times New Roman" w:hAnsi="Times New Roman" w:cs="Times New Roman"/>
        <w:i/>
        <w:iCs/>
        <w:sz w:val="20"/>
        <w:szCs w:val="20"/>
        <w:shd w:val="clear" w:color="auto" w:fill="FFFFFF"/>
        <w:lang w:val="en-GB"/>
      </w:rPr>
    </w:pPr>
    <w:r w:rsidRPr="00C556A2">
      <w:rPr>
        <w:rFonts w:ascii="Times New Roman" w:hAnsi="Times New Roman" w:cs="Times New Roman"/>
        <w:i/>
        <w:iCs/>
        <w:sz w:val="20"/>
        <w:szCs w:val="20"/>
        <w:shd w:val="clear" w:color="auto" w:fill="FFFFFF"/>
        <w:lang w:val="en-GB"/>
      </w:rPr>
      <w:t>ISSN: 2278-2230(online)</w:t>
    </w:r>
  </w:p>
  <w:p w:rsidR="001F7ADE" w:rsidRPr="00C556A2" w:rsidRDefault="001F7ADE" w:rsidP="001F7ADE">
    <w:pPr>
      <w:spacing w:after="0" w:line="240" w:lineRule="auto"/>
      <w:jc w:val="both"/>
      <w:rPr>
        <w:rFonts w:ascii="Times New Roman" w:hAnsi="Times New Roman" w:cs="Times New Roman"/>
        <w:i/>
        <w:iCs/>
        <w:color w:val="000000"/>
        <w:sz w:val="20"/>
        <w:szCs w:val="2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F3E40"/>
    <w:multiLevelType w:val="hybridMultilevel"/>
    <w:tmpl w:val="BA68D3F6"/>
    <w:lvl w:ilvl="0" w:tplc="1D0224F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D5DEC"/>
    <w:multiLevelType w:val="hybridMultilevel"/>
    <w:tmpl w:val="1BD41604"/>
    <w:lvl w:ilvl="0" w:tplc="FA82FAC6">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3BF27318"/>
    <w:multiLevelType w:val="hybridMultilevel"/>
    <w:tmpl w:val="D9CE62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497C6661"/>
    <w:multiLevelType w:val="hybridMultilevel"/>
    <w:tmpl w:val="DCAADF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D127848"/>
    <w:multiLevelType w:val="hybridMultilevel"/>
    <w:tmpl w:val="617A0114"/>
    <w:lvl w:ilvl="0" w:tplc="0409000F">
      <w:start w:val="1"/>
      <w:numFmt w:val="decimal"/>
      <w:lvlText w:val="%1."/>
      <w:lvlJc w:val="left"/>
      <w:pPr>
        <w:ind w:left="786" w:hanging="360"/>
      </w:pPr>
      <w:rPr>
        <w:rFonts w:hint="default"/>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F9838FB"/>
    <w:multiLevelType w:val="hybridMultilevel"/>
    <w:tmpl w:val="8182BC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2F6537A"/>
    <w:multiLevelType w:val="multilevel"/>
    <w:tmpl w:val="8A28C19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304604F"/>
    <w:multiLevelType w:val="hybridMultilevel"/>
    <w:tmpl w:val="840AE4B0"/>
    <w:lvl w:ilvl="0" w:tplc="B7CA3042">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7D34C28"/>
    <w:multiLevelType w:val="multilevel"/>
    <w:tmpl w:val="F0CEB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070"/>
        </w:tabs>
        <w:ind w:left="2070" w:hanging="360"/>
      </w:pPr>
      <w:rPr>
        <w:rFonts w:ascii="Courier New" w:hAnsi="Courier New" w:cs="Times New Roman" w:hint="default"/>
        <w:sz w:val="20"/>
      </w:rPr>
    </w:lvl>
    <w:lvl w:ilvl="2">
      <w:start w:val="1"/>
      <w:numFmt w:val="decimal"/>
      <w:lvlText w:val="%3."/>
      <w:lvlJc w:val="left"/>
      <w:pPr>
        <w:ind w:left="2160" w:hanging="360"/>
      </w:pPr>
      <w:rPr>
        <w:rFonts w:eastAsia="Times New Roman"/>
        <w:b/>
        <w:color w:val="000000"/>
        <w:sz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80C6280"/>
    <w:multiLevelType w:val="hybridMultilevel"/>
    <w:tmpl w:val="BA68D3F6"/>
    <w:lvl w:ilvl="0" w:tplc="1D0224F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3E7443"/>
    <w:multiLevelType w:val="hybridMultilevel"/>
    <w:tmpl w:val="BA68D3F6"/>
    <w:lvl w:ilvl="0" w:tplc="1D0224F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2"/>
  </w:num>
  <w:num w:numId="9">
    <w:abstractNumId w:val="1"/>
  </w:num>
  <w:num w:numId="10">
    <w:abstractNumId w:val="10"/>
  </w:num>
  <w:num w:numId="11">
    <w:abstractNumId w:val="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BF"/>
    <w:rsid w:val="00002462"/>
    <w:rsid w:val="00013815"/>
    <w:rsid w:val="00033B9E"/>
    <w:rsid w:val="00065898"/>
    <w:rsid w:val="00070AC4"/>
    <w:rsid w:val="000748D2"/>
    <w:rsid w:val="000A3C82"/>
    <w:rsid w:val="000A6450"/>
    <w:rsid w:val="000E3B81"/>
    <w:rsid w:val="000F1F1B"/>
    <w:rsid w:val="00150BC4"/>
    <w:rsid w:val="001664AD"/>
    <w:rsid w:val="001864AF"/>
    <w:rsid w:val="001B40F5"/>
    <w:rsid w:val="001B681D"/>
    <w:rsid w:val="001C2754"/>
    <w:rsid w:val="001E24EE"/>
    <w:rsid w:val="001F08BF"/>
    <w:rsid w:val="001F4DFB"/>
    <w:rsid w:val="001F7ADE"/>
    <w:rsid w:val="0025757E"/>
    <w:rsid w:val="00263155"/>
    <w:rsid w:val="00285A6A"/>
    <w:rsid w:val="00287063"/>
    <w:rsid w:val="002872C7"/>
    <w:rsid w:val="002A3624"/>
    <w:rsid w:val="002A5634"/>
    <w:rsid w:val="002B7DE4"/>
    <w:rsid w:val="002C1EDF"/>
    <w:rsid w:val="003057CB"/>
    <w:rsid w:val="003132A4"/>
    <w:rsid w:val="00315E42"/>
    <w:rsid w:val="003167FA"/>
    <w:rsid w:val="003459B7"/>
    <w:rsid w:val="00385F02"/>
    <w:rsid w:val="003A5BCE"/>
    <w:rsid w:val="003B6B46"/>
    <w:rsid w:val="003C2A54"/>
    <w:rsid w:val="003D530E"/>
    <w:rsid w:val="003D757E"/>
    <w:rsid w:val="004466BB"/>
    <w:rsid w:val="004479CC"/>
    <w:rsid w:val="00452C15"/>
    <w:rsid w:val="00457D94"/>
    <w:rsid w:val="00461920"/>
    <w:rsid w:val="00466D90"/>
    <w:rsid w:val="004C614F"/>
    <w:rsid w:val="004F6781"/>
    <w:rsid w:val="00504AC0"/>
    <w:rsid w:val="00550D15"/>
    <w:rsid w:val="00573EEC"/>
    <w:rsid w:val="005A2BF1"/>
    <w:rsid w:val="005A6E79"/>
    <w:rsid w:val="005A73D0"/>
    <w:rsid w:val="005B27A7"/>
    <w:rsid w:val="005B49C5"/>
    <w:rsid w:val="005C5959"/>
    <w:rsid w:val="005E1163"/>
    <w:rsid w:val="005E3218"/>
    <w:rsid w:val="005E6C6A"/>
    <w:rsid w:val="005F4549"/>
    <w:rsid w:val="005F5EF3"/>
    <w:rsid w:val="0060012A"/>
    <w:rsid w:val="00685345"/>
    <w:rsid w:val="00687FF2"/>
    <w:rsid w:val="00695306"/>
    <w:rsid w:val="006C4BF9"/>
    <w:rsid w:val="006F4BBA"/>
    <w:rsid w:val="007622AA"/>
    <w:rsid w:val="0077161A"/>
    <w:rsid w:val="007B2D5F"/>
    <w:rsid w:val="007C6EDF"/>
    <w:rsid w:val="007D43B1"/>
    <w:rsid w:val="007D7820"/>
    <w:rsid w:val="007E4F58"/>
    <w:rsid w:val="00822FA5"/>
    <w:rsid w:val="00827B72"/>
    <w:rsid w:val="00832615"/>
    <w:rsid w:val="00836B1C"/>
    <w:rsid w:val="0086532C"/>
    <w:rsid w:val="008726C6"/>
    <w:rsid w:val="00882B0F"/>
    <w:rsid w:val="0088793E"/>
    <w:rsid w:val="00894FB2"/>
    <w:rsid w:val="008A1C04"/>
    <w:rsid w:val="008A4320"/>
    <w:rsid w:val="008D0662"/>
    <w:rsid w:val="008E112C"/>
    <w:rsid w:val="008E319C"/>
    <w:rsid w:val="008F25D5"/>
    <w:rsid w:val="00910F8C"/>
    <w:rsid w:val="00926D85"/>
    <w:rsid w:val="009301D3"/>
    <w:rsid w:val="00957610"/>
    <w:rsid w:val="0096168B"/>
    <w:rsid w:val="00972ECA"/>
    <w:rsid w:val="00975398"/>
    <w:rsid w:val="00977DBF"/>
    <w:rsid w:val="009D22D3"/>
    <w:rsid w:val="009E2968"/>
    <w:rsid w:val="00A356B5"/>
    <w:rsid w:val="00A874BB"/>
    <w:rsid w:val="00A87E41"/>
    <w:rsid w:val="00A92652"/>
    <w:rsid w:val="00A96077"/>
    <w:rsid w:val="00AF05B9"/>
    <w:rsid w:val="00B035F0"/>
    <w:rsid w:val="00B14D8C"/>
    <w:rsid w:val="00B3181C"/>
    <w:rsid w:val="00B375C6"/>
    <w:rsid w:val="00B5056E"/>
    <w:rsid w:val="00B67744"/>
    <w:rsid w:val="00B72286"/>
    <w:rsid w:val="00BA5ABB"/>
    <w:rsid w:val="00BC130B"/>
    <w:rsid w:val="00BC7A72"/>
    <w:rsid w:val="00BD5F0E"/>
    <w:rsid w:val="00BE173D"/>
    <w:rsid w:val="00C029D7"/>
    <w:rsid w:val="00C043CB"/>
    <w:rsid w:val="00C12CD1"/>
    <w:rsid w:val="00C12EB3"/>
    <w:rsid w:val="00C34DB4"/>
    <w:rsid w:val="00C556A2"/>
    <w:rsid w:val="00C6747D"/>
    <w:rsid w:val="00C76084"/>
    <w:rsid w:val="00C969E9"/>
    <w:rsid w:val="00CB25F3"/>
    <w:rsid w:val="00CC2720"/>
    <w:rsid w:val="00CD776D"/>
    <w:rsid w:val="00CE6233"/>
    <w:rsid w:val="00D00D89"/>
    <w:rsid w:val="00D113F9"/>
    <w:rsid w:val="00D245C8"/>
    <w:rsid w:val="00D461D0"/>
    <w:rsid w:val="00D52032"/>
    <w:rsid w:val="00D53513"/>
    <w:rsid w:val="00D8608B"/>
    <w:rsid w:val="00DE612B"/>
    <w:rsid w:val="00DF3EC3"/>
    <w:rsid w:val="00E36188"/>
    <w:rsid w:val="00E94C7B"/>
    <w:rsid w:val="00EF30E4"/>
    <w:rsid w:val="00EF434F"/>
    <w:rsid w:val="00F074FC"/>
    <w:rsid w:val="00F100B0"/>
    <w:rsid w:val="00F301CC"/>
    <w:rsid w:val="00F559DF"/>
    <w:rsid w:val="00F677D3"/>
    <w:rsid w:val="00FA656A"/>
    <w:rsid w:val="00FC73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815"/>
    <w:pPr>
      <w:ind w:left="720"/>
      <w:contextualSpacing/>
    </w:pPr>
  </w:style>
  <w:style w:type="paragraph" w:styleId="BalloonText">
    <w:name w:val="Balloon Text"/>
    <w:basedOn w:val="Normal"/>
    <w:link w:val="BalloonTextChar"/>
    <w:uiPriority w:val="99"/>
    <w:semiHidden/>
    <w:unhideWhenUsed/>
    <w:rsid w:val="00013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815"/>
    <w:rPr>
      <w:rFonts w:ascii="Tahoma" w:hAnsi="Tahoma" w:cs="Tahoma"/>
      <w:sz w:val="16"/>
      <w:szCs w:val="16"/>
    </w:rPr>
  </w:style>
  <w:style w:type="character" w:styleId="Hyperlink">
    <w:name w:val="Hyperlink"/>
    <w:basedOn w:val="DefaultParagraphFont"/>
    <w:uiPriority w:val="99"/>
    <w:semiHidden/>
    <w:unhideWhenUsed/>
    <w:rsid w:val="00285A6A"/>
    <w:rPr>
      <w:color w:val="0000FF"/>
      <w:u w:val="single"/>
    </w:rPr>
  </w:style>
  <w:style w:type="paragraph" w:customStyle="1" w:styleId="Default">
    <w:name w:val="Default"/>
    <w:rsid w:val="00926D8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6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155"/>
  </w:style>
  <w:style w:type="paragraph" w:styleId="Footer">
    <w:name w:val="footer"/>
    <w:basedOn w:val="Normal"/>
    <w:link w:val="FooterChar"/>
    <w:uiPriority w:val="99"/>
    <w:unhideWhenUsed/>
    <w:rsid w:val="0026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155"/>
  </w:style>
  <w:style w:type="character" w:styleId="CommentReference">
    <w:name w:val="annotation reference"/>
    <w:basedOn w:val="DefaultParagraphFont"/>
    <w:uiPriority w:val="99"/>
    <w:semiHidden/>
    <w:unhideWhenUsed/>
    <w:rsid w:val="00D461D0"/>
    <w:rPr>
      <w:sz w:val="16"/>
      <w:szCs w:val="16"/>
    </w:rPr>
  </w:style>
  <w:style w:type="paragraph" w:styleId="CommentText">
    <w:name w:val="annotation text"/>
    <w:basedOn w:val="Normal"/>
    <w:link w:val="CommentTextChar"/>
    <w:uiPriority w:val="99"/>
    <w:semiHidden/>
    <w:unhideWhenUsed/>
    <w:rsid w:val="00D461D0"/>
    <w:pPr>
      <w:spacing w:line="240" w:lineRule="auto"/>
    </w:pPr>
    <w:rPr>
      <w:sz w:val="20"/>
      <w:szCs w:val="20"/>
    </w:rPr>
  </w:style>
  <w:style w:type="character" w:customStyle="1" w:styleId="CommentTextChar">
    <w:name w:val="Comment Text Char"/>
    <w:basedOn w:val="DefaultParagraphFont"/>
    <w:link w:val="CommentText"/>
    <w:uiPriority w:val="99"/>
    <w:semiHidden/>
    <w:rsid w:val="00D461D0"/>
    <w:rPr>
      <w:sz w:val="20"/>
      <w:szCs w:val="20"/>
    </w:rPr>
  </w:style>
  <w:style w:type="paragraph" w:styleId="CommentSubject">
    <w:name w:val="annotation subject"/>
    <w:basedOn w:val="CommentText"/>
    <w:next w:val="CommentText"/>
    <w:link w:val="CommentSubjectChar"/>
    <w:uiPriority w:val="99"/>
    <w:semiHidden/>
    <w:unhideWhenUsed/>
    <w:rsid w:val="00D461D0"/>
    <w:rPr>
      <w:b/>
      <w:bCs/>
    </w:rPr>
  </w:style>
  <w:style w:type="character" w:customStyle="1" w:styleId="CommentSubjectChar">
    <w:name w:val="Comment Subject Char"/>
    <w:basedOn w:val="CommentTextChar"/>
    <w:link w:val="CommentSubject"/>
    <w:uiPriority w:val="99"/>
    <w:semiHidden/>
    <w:rsid w:val="00D461D0"/>
    <w:rPr>
      <w:b/>
      <w:bCs/>
      <w:sz w:val="20"/>
      <w:szCs w:val="20"/>
    </w:rPr>
  </w:style>
  <w:style w:type="character" w:styleId="Strong">
    <w:name w:val="Strong"/>
    <w:uiPriority w:val="22"/>
    <w:qFormat/>
    <w:rsid w:val="00457D94"/>
    <w:rPr>
      <w:b/>
      <w:bCs/>
    </w:rPr>
  </w:style>
  <w:style w:type="table" w:styleId="TableGrid">
    <w:name w:val="Table Grid"/>
    <w:basedOn w:val="TableNormal"/>
    <w:uiPriority w:val="59"/>
    <w:rsid w:val="001F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815"/>
    <w:pPr>
      <w:ind w:left="720"/>
      <w:contextualSpacing/>
    </w:pPr>
  </w:style>
  <w:style w:type="paragraph" w:styleId="BalloonText">
    <w:name w:val="Balloon Text"/>
    <w:basedOn w:val="Normal"/>
    <w:link w:val="BalloonTextChar"/>
    <w:uiPriority w:val="99"/>
    <w:semiHidden/>
    <w:unhideWhenUsed/>
    <w:rsid w:val="00013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815"/>
    <w:rPr>
      <w:rFonts w:ascii="Tahoma" w:hAnsi="Tahoma" w:cs="Tahoma"/>
      <w:sz w:val="16"/>
      <w:szCs w:val="16"/>
    </w:rPr>
  </w:style>
  <w:style w:type="character" w:styleId="Hyperlink">
    <w:name w:val="Hyperlink"/>
    <w:basedOn w:val="DefaultParagraphFont"/>
    <w:uiPriority w:val="99"/>
    <w:semiHidden/>
    <w:unhideWhenUsed/>
    <w:rsid w:val="00285A6A"/>
    <w:rPr>
      <w:color w:val="0000FF"/>
      <w:u w:val="single"/>
    </w:rPr>
  </w:style>
  <w:style w:type="paragraph" w:customStyle="1" w:styleId="Default">
    <w:name w:val="Default"/>
    <w:rsid w:val="00926D8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6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155"/>
  </w:style>
  <w:style w:type="paragraph" w:styleId="Footer">
    <w:name w:val="footer"/>
    <w:basedOn w:val="Normal"/>
    <w:link w:val="FooterChar"/>
    <w:uiPriority w:val="99"/>
    <w:unhideWhenUsed/>
    <w:rsid w:val="0026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155"/>
  </w:style>
  <w:style w:type="character" w:styleId="CommentReference">
    <w:name w:val="annotation reference"/>
    <w:basedOn w:val="DefaultParagraphFont"/>
    <w:uiPriority w:val="99"/>
    <w:semiHidden/>
    <w:unhideWhenUsed/>
    <w:rsid w:val="00D461D0"/>
    <w:rPr>
      <w:sz w:val="16"/>
      <w:szCs w:val="16"/>
    </w:rPr>
  </w:style>
  <w:style w:type="paragraph" w:styleId="CommentText">
    <w:name w:val="annotation text"/>
    <w:basedOn w:val="Normal"/>
    <w:link w:val="CommentTextChar"/>
    <w:uiPriority w:val="99"/>
    <w:semiHidden/>
    <w:unhideWhenUsed/>
    <w:rsid w:val="00D461D0"/>
    <w:pPr>
      <w:spacing w:line="240" w:lineRule="auto"/>
    </w:pPr>
    <w:rPr>
      <w:sz w:val="20"/>
      <w:szCs w:val="20"/>
    </w:rPr>
  </w:style>
  <w:style w:type="character" w:customStyle="1" w:styleId="CommentTextChar">
    <w:name w:val="Comment Text Char"/>
    <w:basedOn w:val="DefaultParagraphFont"/>
    <w:link w:val="CommentText"/>
    <w:uiPriority w:val="99"/>
    <w:semiHidden/>
    <w:rsid w:val="00D461D0"/>
    <w:rPr>
      <w:sz w:val="20"/>
      <w:szCs w:val="20"/>
    </w:rPr>
  </w:style>
  <w:style w:type="paragraph" w:styleId="CommentSubject">
    <w:name w:val="annotation subject"/>
    <w:basedOn w:val="CommentText"/>
    <w:next w:val="CommentText"/>
    <w:link w:val="CommentSubjectChar"/>
    <w:uiPriority w:val="99"/>
    <w:semiHidden/>
    <w:unhideWhenUsed/>
    <w:rsid w:val="00D461D0"/>
    <w:rPr>
      <w:b/>
      <w:bCs/>
    </w:rPr>
  </w:style>
  <w:style w:type="character" w:customStyle="1" w:styleId="CommentSubjectChar">
    <w:name w:val="Comment Subject Char"/>
    <w:basedOn w:val="CommentTextChar"/>
    <w:link w:val="CommentSubject"/>
    <w:uiPriority w:val="99"/>
    <w:semiHidden/>
    <w:rsid w:val="00D461D0"/>
    <w:rPr>
      <w:b/>
      <w:bCs/>
      <w:sz w:val="20"/>
      <w:szCs w:val="20"/>
    </w:rPr>
  </w:style>
  <w:style w:type="character" w:styleId="Strong">
    <w:name w:val="Strong"/>
    <w:uiPriority w:val="22"/>
    <w:qFormat/>
    <w:rsid w:val="00457D94"/>
    <w:rPr>
      <w:b/>
      <w:bCs/>
    </w:rPr>
  </w:style>
  <w:style w:type="table" w:styleId="TableGrid">
    <w:name w:val="Table Grid"/>
    <w:basedOn w:val="TableNormal"/>
    <w:uiPriority w:val="59"/>
    <w:rsid w:val="001F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07/relationships/hdphoto" Target="media/hdphoto2.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BDEFA84-79EF-4967-A728-603E5D40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dc:creator>
  <cp:lastModifiedBy>STM</cp:lastModifiedBy>
  <cp:revision>9</cp:revision>
  <cp:lastPrinted>2015-12-29T11:25:00Z</cp:lastPrinted>
  <dcterms:created xsi:type="dcterms:W3CDTF">2015-12-22T04:32:00Z</dcterms:created>
  <dcterms:modified xsi:type="dcterms:W3CDTF">2015-12-29T11:25:00Z</dcterms:modified>
</cp:coreProperties>
</file>