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149" w:rsidRDefault="004D3149" w:rsidP="004D3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149">
        <w:rPr>
          <w:rFonts w:ascii="Times New Roman" w:eastAsia="Times New Roman" w:hAnsi="Times New Roman" w:cs="Times New Roman"/>
          <w:sz w:val="24"/>
          <w:szCs w:val="24"/>
        </w:rPr>
        <w:t>I would like to inform you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 the manuscript entitled “ </w:t>
      </w:r>
      <w:r w:rsidRPr="004D3149">
        <w:rPr>
          <w:rFonts w:ascii="Times New Roman" w:eastAsia="Times New Roman" w:hAnsi="Times New Roman" w:cs="Times New Roman"/>
          <w:bCs/>
          <w:sz w:val="24"/>
          <w:szCs w:val="24"/>
        </w:rPr>
        <w:t>Strange Quark Matter Coupled To String Cloud In Five Dimensional Bianchi Type-Iii 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pace Time In General Relativity”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my original research article. No </w:t>
      </w:r>
      <w:r w:rsidRPr="004D3149">
        <w:rPr>
          <w:rFonts w:ascii="Times New Roman" w:eastAsia="Times New Roman" w:hAnsi="Times New Roman" w:cs="Times New Roman"/>
          <w:sz w:val="24"/>
          <w:szCs w:val="24"/>
        </w:rPr>
        <w:t>part in this article is copied from any so</w:t>
      </w:r>
      <w:r>
        <w:rPr>
          <w:rFonts w:ascii="Times New Roman" w:eastAsia="Times New Roman" w:hAnsi="Times New Roman" w:cs="Times New Roman"/>
          <w:sz w:val="24"/>
          <w:szCs w:val="24"/>
        </w:rPr>
        <w:t>urces.</w:t>
      </w:r>
    </w:p>
    <w:p w:rsidR="004D3149" w:rsidRDefault="004D3149" w:rsidP="004D3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149" w:rsidRDefault="004D3149" w:rsidP="004D3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I  hope the above statement will carry for further process of our manuscript.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B2218" w:rsidRPr="004D3149" w:rsidRDefault="004D3149" w:rsidP="004D3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Thanking you,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Dr. S.K.Biswal</w:t>
      </w:r>
    </w:p>
    <w:sectPr w:rsidR="005B2218" w:rsidRPr="004D3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4D3149"/>
    <w:rsid w:val="004D3149"/>
    <w:rsid w:val="005B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3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31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2018-01-26T05:14:00Z</dcterms:created>
  <dcterms:modified xsi:type="dcterms:W3CDTF">2018-01-26T05:19:00Z</dcterms:modified>
</cp:coreProperties>
</file>