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5A" w:rsidRDefault="002C1381" w:rsidP="0045555A">
      <w:pPr>
        <w:spacing w:after="12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A</w:t>
      </w:r>
      <w:r w:rsidR="00B03ED4">
        <w:rPr>
          <w:rFonts w:ascii="Times New Roman" w:eastAsia="Times New Roman" w:hAnsi="Times New Roman" w:cs="Times New Roman"/>
          <w:b/>
          <w:sz w:val="36"/>
          <w:szCs w:val="36"/>
        </w:rPr>
        <w:t xml:space="preserve"> Field Effect Transisitor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Synthesized using </w:t>
      </w:r>
      <w:r w:rsidR="0068312A">
        <w:rPr>
          <w:rFonts w:ascii="Times New Roman" w:eastAsia="Times New Roman" w:hAnsi="Times New Roman" w:cs="Times New Roman"/>
          <w:b/>
          <w:sz w:val="36"/>
          <w:szCs w:val="36"/>
        </w:rPr>
        <w:t xml:space="preserve">Multiple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Al</w:t>
      </w:r>
      <w:r w:rsidR="0045555A" w:rsidRPr="0045555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B03ED4" w:rsidRPr="0045555A">
        <w:rPr>
          <w:rFonts w:ascii="Times New Roman" w:eastAsia="Times New Roman" w:hAnsi="Times New Roman" w:cs="Times New Roman"/>
          <w:b/>
          <w:sz w:val="36"/>
          <w:szCs w:val="36"/>
        </w:rPr>
        <w:t>doped ZnO nanorods</w:t>
      </w:r>
    </w:p>
    <w:p w:rsidR="00B24BFC" w:rsidRPr="00F43694" w:rsidRDefault="00B24BFC" w:rsidP="0045555A">
      <w:pPr>
        <w:spacing w:after="12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</w:rPr>
      </w:pPr>
      <w:r w:rsidRPr="00F4369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Manoj Kumar</w:t>
      </w:r>
      <w:r w:rsidRPr="00F43694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</w:rPr>
        <w:t>1</w:t>
      </w:r>
      <w:r w:rsidRPr="00F4369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, Vijay Kumar Lamba</w:t>
      </w:r>
      <w:r w:rsidRPr="00F43694">
        <w:rPr>
          <w:rFonts w:ascii="Times New Roman" w:eastAsia="Times New Roman" w:hAnsi="Times New Roman" w:cs="Times New Roman"/>
          <w:b/>
          <w:i/>
          <w:iCs/>
          <w:sz w:val="24"/>
          <w:szCs w:val="24"/>
          <w:vertAlign w:val="superscript"/>
        </w:rPr>
        <w:t>2</w:t>
      </w:r>
    </w:p>
    <w:p w:rsidR="00B24BFC" w:rsidRPr="00F43694" w:rsidRDefault="00DA6A59" w:rsidP="0045555A">
      <w:pPr>
        <w:jc w:val="center"/>
        <w:rPr>
          <w:rFonts w:ascii="Times New Roman" w:eastAsia="Times New Roman" w:hAnsi="Times New Roman" w:cs="Times New Roman"/>
          <w:vertAlign w:val="superscript"/>
        </w:rPr>
      </w:pPr>
      <w:r w:rsidRPr="00F43694">
        <w:rPr>
          <w:rFonts w:ascii="Times New Roman" w:eastAsia="Times New Roman" w:hAnsi="Times New Roman" w:cs="Times New Roman"/>
          <w:vertAlign w:val="superscript"/>
        </w:rPr>
        <w:t>1</w:t>
      </w:r>
      <w:r w:rsidR="000A6200" w:rsidRPr="00F43694">
        <w:rPr>
          <w:rFonts w:ascii="Times New Roman" w:eastAsia="Times New Roman" w:hAnsi="Times New Roman" w:cs="Times New Roman"/>
        </w:rPr>
        <w:t>Research</w:t>
      </w:r>
      <w:r w:rsidR="00B24BFC" w:rsidRPr="00F43694">
        <w:rPr>
          <w:rFonts w:ascii="Times New Roman" w:eastAsia="Times New Roman" w:hAnsi="Times New Roman" w:cs="Times New Roman"/>
        </w:rPr>
        <w:t xml:space="preserve"> Scholar, I.K. Gujral Punjab</w:t>
      </w:r>
      <w:r w:rsidR="000A6200" w:rsidRPr="00F43694">
        <w:rPr>
          <w:rFonts w:ascii="Times New Roman" w:eastAsia="Times New Roman" w:hAnsi="Times New Roman" w:cs="Times New Roman"/>
        </w:rPr>
        <w:t xml:space="preserve"> Technical University, Kapurthala</w:t>
      </w:r>
      <w:r w:rsidR="00B24BFC" w:rsidRPr="00F43694">
        <w:rPr>
          <w:rFonts w:ascii="Times New Roman" w:eastAsia="Times New Roman" w:hAnsi="Times New Roman" w:cs="Times New Roman"/>
        </w:rPr>
        <w:t>, Punjab (India)</w:t>
      </w:r>
    </w:p>
    <w:p w:rsidR="00B24BFC" w:rsidRPr="00F43694" w:rsidRDefault="00DA6A59" w:rsidP="0045555A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F43694">
        <w:rPr>
          <w:rFonts w:ascii="Times New Roman" w:eastAsia="Times New Roman" w:hAnsi="Times New Roman" w:cs="Times New Roman"/>
          <w:vertAlign w:val="superscript"/>
        </w:rPr>
        <w:t>2</w:t>
      </w:r>
      <w:r w:rsidR="00B24BFC" w:rsidRPr="00F43694">
        <w:rPr>
          <w:rFonts w:ascii="Times New Roman" w:eastAsia="Times New Roman" w:hAnsi="Times New Roman" w:cs="Times New Roman"/>
        </w:rPr>
        <w:t>Global College of Engineering &amp; Technology, Kahanpur Khui, Punjab (India)</w:t>
      </w:r>
    </w:p>
    <w:p w:rsidR="00F57189" w:rsidRPr="00F43694" w:rsidRDefault="009D1277" w:rsidP="0045555A">
      <w:pPr>
        <w:jc w:val="center"/>
        <w:rPr>
          <w:rFonts w:ascii="Times New Roman" w:eastAsia="Times New Roman" w:hAnsi="Times New Roman" w:cs="Times New Roman"/>
        </w:rPr>
      </w:pPr>
      <w:r w:rsidRPr="00F43694">
        <w:rPr>
          <w:rFonts w:ascii="Times New Roman" w:eastAsia="Times New Roman" w:hAnsi="Times New Roman" w:cs="Times New Roman"/>
          <w:vertAlign w:val="superscript"/>
        </w:rPr>
        <w:t>1</w:t>
      </w:r>
      <w:r w:rsidRPr="00F43694">
        <w:rPr>
          <w:rFonts w:ascii="Times New Roman" w:eastAsia="Times New Roman" w:hAnsi="Times New Roman" w:cs="Times New Roman"/>
        </w:rPr>
        <w:t>manoj10276@gmail.com</w:t>
      </w:r>
    </w:p>
    <w:p w:rsidR="00063B5B" w:rsidRPr="00F43694" w:rsidRDefault="009D1277" w:rsidP="00F43694">
      <w:pPr>
        <w:spacing w:after="120"/>
        <w:jc w:val="center"/>
        <w:rPr>
          <w:rFonts w:ascii="Times New Roman" w:eastAsia="Times New Roman" w:hAnsi="Times New Roman" w:cs="Times New Roman"/>
          <w:vertAlign w:val="superscript"/>
        </w:rPr>
      </w:pPr>
      <w:r w:rsidRPr="00F43694">
        <w:rPr>
          <w:rFonts w:ascii="Times New Roman" w:eastAsia="Times New Roman" w:hAnsi="Times New Roman" w:cs="Times New Roman"/>
          <w:vertAlign w:val="superscript"/>
        </w:rPr>
        <w:t>2</w:t>
      </w:r>
      <w:r w:rsidRPr="00F43694">
        <w:rPr>
          <w:rFonts w:ascii="Times New Roman" w:eastAsia="Times New Roman" w:hAnsi="Times New Roman" w:cs="Times New Roman"/>
        </w:rPr>
        <w:t>lamba_vj@hotmail.com</w:t>
      </w:r>
    </w:p>
    <w:p w:rsidR="00326B00" w:rsidRPr="00F43694" w:rsidRDefault="00326B00" w:rsidP="008464F8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18"/>
          <w:szCs w:val="18"/>
          <w:lang w:bidi="hi-IN"/>
        </w:rPr>
      </w:pPr>
    </w:p>
    <w:p w:rsidR="00326B00" w:rsidRDefault="007828E7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bidi="hi-IN"/>
        </w:rPr>
        <w:pict>
          <v:group id="_x0000_s1159" style="position:absolute;margin-left:185.9pt;margin-top:2.65pt;width:70.65pt;height:108.55pt;z-index:251663872" coordorigin="9009,4969" coordsize="1413,2171">
            <v:group id="_x0000_s1160" style="position:absolute;left:9009;top:4969;width:1413;height:2171" coordorigin="7632,4969" coordsize="1413,217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61" type="#_x0000_t32" style="position:absolute;left:7632;top:5470;width:0;height:1476;flip:y" o:connectortype="straight" strokecolor="#e7e6e6 [3214]"/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_x0000_s1162" type="#_x0000_t111" style="position:absolute;left:7639;top:6128;width:1258;height:360;rotation:1883090fd;flip:y" strokecolor="#e7e6e6 [3214]"/>
              <v:shape id="_x0000_s1163" type="#_x0000_t111" style="position:absolute;left:7639;top:5152;width:1258;height:361;rotation:1883090fd;flip:y" strokecolor="#e7e6e6 [3214]"/>
              <v:oval id="_x0000_s1164" style="position:absolute;left:7864;top:6526;width:300;height:169" fillcolor="white [3212]"/>
              <v:oval id="_x0000_s1165" style="position:absolute;left:8817;top:5138;width:143;height:71" fillcolor="black [3213]"/>
              <v:oval id="_x0000_s1166" style="position:absolute;left:7986;top:5617;width:143;height:71" fillcolor="black [3213]"/>
              <v:oval id="_x0000_s1167" style="position:absolute;left:8423;top:4969;width:143;height:71" fillcolor="black [3213]"/>
              <v:oval id="_x0000_s1168" style="position:absolute;left:8300;top:5904;width:300;height:168" fillcolor="white [3212]"/>
              <v:group id="_x0000_s1169" style="position:absolute;left:7639;top:6455;width:1258;height:685" coordorigin="7639,6455" coordsize="1258,685">
                <v:shape id="_x0000_s1170" type="#_x0000_t111" style="position:absolute;left:7639;top:6614;width:1258;height:360;rotation:1883090fd;flip:y" strokecolor="#e7e6e6 [3214]"/>
                <v:oval id="_x0000_s1171" style="position:absolute;left:7941;top:7069;width:143;height:71" fillcolor="black [3213]"/>
                <v:oval id="_x0000_s1172" style="position:absolute;left:8413;top:6455;width:143;height:72" fillcolor="black [3213]"/>
              </v:group>
              <v:group id="_x0000_s1173" style="position:absolute;left:8745;top:6072;width:300;height:614" coordorigin="9756,5491" coordsize="300,1230">
                <v:oval id="_x0000_s1174" style="position:absolute;left:9756;top:5491;width:300;height:338" fillcolor="white [3212]"/>
                <v:oval id="_x0000_s1175" style="position:absolute;left:9833;top:6578;width:143;height:143" fillcolor="black [3213]"/>
                <v:shape id="_x0000_s1176" type="#_x0000_t32" style="position:absolute;left:9911;top:5829;width:0;height:749" o:connectortype="straight" strokecolor="black [3213]"/>
              </v:group>
              <v:shape id="_x0000_s1177" type="#_x0000_t32" style="position:absolute;left:8907;top:5212;width:0;height:859;flip:y" o:connectortype="straight" strokecolor="#e7e6e6 [3214]"/>
              <v:group id="_x0000_s1178" style="position:absolute;left:8444;top:5321;width:300;height:615" coordorigin="9756,5491" coordsize="300,1230">
                <v:oval id="_x0000_s1179" style="position:absolute;left:9756;top:5491;width:300;height:338" fillcolor="white [3212]"/>
                <v:oval id="_x0000_s1180" style="position:absolute;left:9833;top:6578;width:143;height:143" fillcolor="black [3213]"/>
                <v:shape id="_x0000_s1181" type="#_x0000_t32" style="position:absolute;left:9911;top:5829;width:0;height:749" o:connectortype="straight" strokecolor="black [3213]"/>
              </v:group>
              <v:shape id="_x0000_s1182" type="#_x0000_t32" style="position:absolute;left:8038;top:6691;width:0;height:374" o:connectortype="straight" strokecolor="black [3213]"/>
              <v:shape id="_x0000_s1183" type="#_x0000_t32" style="position:absolute;left:8129;top:5424;width:437;height:193;flip:y" o:connectortype="straight" strokecolor="black [3213]"/>
              <v:shape id="_x0000_s1184" type="#_x0000_t32" style="position:absolute;left:8664;top:5209;width:233;height:171;flip:x" o:connectortype="straight" strokecolor="black [3213]"/>
              <v:shape id="_x0000_s1185" type="#_x0000_t32" style="position:absolute;left:8485;top:5040;width:114;height:340" o:connectortype="straight" strokecolor="black [3213]"/>
              <v:shape id="_x0000_s1186" type="#_x0000_t32" style="position:absolute;left:8449;top:5922;width:81;height:32;flip:x" o:connectortype="straight" strokecolor="black [3213]"/>
              <v:shape id="_x0000_s1187" type="#_x0000_t32" style="position:absolute;left:8084;top:5936;width:482;height:590;flip:x" o:connectortype="straight" strokecolor="black [3213]"/>
              <v:shape id="_x0000_s1188" type="#_x0000_t32" style="position:absolute;left:8664;top:5936;width:153;height:136" o:connectortype="straight" strokecolor="black [3213]"/>
            </v:group>
            <v:shape id="_x0000_s1189" type="#_x0000_t32" style="position:absolute;left:9862;top:6072;width:0;height:373;flip:y" o:connectortype="straight" strokecolor="black [3213]"/>
          </v:group>
        </w:pict>
      </w:r>
      <w:r w:rsidR="008D24DB">
        <w:rPr>
          <w:rFonts w:ascii="Times New Roman" w:hAnsi="Times New Roman" w:cs="Times New Roman"/>
          <w:color w:val="000000"/>
          <w:sz w:val="20"/>
          <w:szCs w:val="20"/>
          <w:lang w:bidi="hi-IN"/>
        </w:rPr>
        <w:t xml:space="preserve"> </w:t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D76B01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  <w:t xml:space="preserve">          </w:t>
      </w: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326B00">
      <w:pPr>
        <w:autoSpaceDE w:val="0"/>
        <w:autoSpaceDN w:val="0"/>
        <w:adjustRightInd w:val="0"/>
        <w:ind w:left="2160" w:firstLine="72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  <w:r w:rsidRPr="00F43694">
        <w:rPr>
          <w:rFonts w:ascii="Times New Roman" w:eastAsia="Times New Roman" w:hAnsi="Times New Roman" w:cs="Times New Roman"/>
          <w:i/>
          <w:iCs/>
        </w:rPr>
        <w:t xml:space="preserve">Fig. 1: 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>Wurtzite structure of ZnO</w:t>
      </w: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16"/>
          <w:szCs w:val="16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16"/>
          <w:szCs w:val="16"/>
          <w:lang w:bidi="hi-IN"/>
        </w:rPr>
      </w:pPr>
    </w:p>
    <w:p w:rsidR="00326B00" w:rsidRDefault="00326B00" w:rsidP="00D76B0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16"/>
          <w:szCs w:val="16"/>
          <w:lang w:bidi="hi-IN"/>
        </w:rPr>
      </w:pPr>
    </w:p>
    <w:p w:rsidR="00C00C7A" w:rsidRPr="00D76B01" w:rsidRDefault="00D76B01" w:rsidP="00326B00">
      <w:pPr>
        <w:autoSpaceDE w:val="0"/>
        <w:autoSpaceDN w:val="0"/>
        <w:adjustRightInd w:val="0"/>
        <w:ind w:left="2880" w:firstLine="720"/>
        <w:jc w:val="left"/>
        <w:rPr>
          <w:rFonts w:ascii="Times New Roman" w:hAnsi="Times New Roman" w:cs="Times New Roman"/>
          <w:color w:val="000000"/>
          <w:sz w:val="16"/>
          <w:szCs w:val="16"/>
          <w:lang w:bidi="hi-IN"/>
        </w:rPr>
      </w:pPr>
      <w:r>
        <w:rPr>
          <w:rFonts w:ascii="Times New Roman" w:hAnsi="Times New Roman" w:cs="Times New Roman"/>
          <w:color w:val="000000"/>
          <w:sz w:val="16"/>
          <w:szCs w:val="16"/>
          <w:lang w:bidi="hi-IN"/>
        </w:rPr>
        <w:t>Source</w:t>
      </w:r>
      <w:r>
        <w:rPr>
          <w:rFonts w:ascii="Times New Roman" w:hAnsi="Times New Roman" w:cs="Times New Roman"/>
          <w:color w:val="000000"/>
          <w:sz w:val="16"/>
          <w:szCs w:val="16"/>
          <w:lang w:bidi="hi-IN"/>
        </w:rPr>
        <w:tab/>
        <w:t xml:space="preserve">         Drain</w:t>
      </w:r>
    </w:p>
    <w:p w:rsidR="00C00C7A" w:rsidRDefault="00C00C7A" w:rsidP="007A649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</w:p>
    <w:p w:rsidR="004B53C3" w:rsidRPr="00086C58" w:rsidRDefault="007828E7" w:rsidP="007A649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bidi="hi-IN"/>
        </w:rPr>
        <w:pict>
          <v:group id="_x0000_s1312" style="position:absolute;margin-left:150.25pt;margin-top:3.4pt;width:129.95pt;height:103.6pt;z-index:251786752" coordorigin="7250,4011" coordsize="2599,2072">
            <v:rect id="_x0000_s1300" style="position:absolute;left:7250;top:4083;width:2599;height:582" o:regroupid="13">
              <v:textbox style="mso-next-textbox:#_x0000_s1300">
                <w:txbxContent>
                  <w:p w:rsidR="00F43694" w:rsidRPr="00117B5A" w:rsidRDefault="00F43694" w:rsidP="00117B5A">
                    <w:pPr>
                      <w:jc w:val="center"/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117B5A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>SiO</w:t>
                    </w:r>
                    <w:r w:rsidRPr="00117B5A">
                      <w:rPr>
                        <w:rFonts w:ascii="Times New Roman" w:hAnsi="Times New Roman" w:cs="Times New Roman"/>
                        <w:sz w:val="14"/>
                        <w:szCs w:val="14"/>
                        <w:vertAlign w:val="subscript"/>
                      </w:rPr>
                      <w:t>2</w:t>
                    </w:r>
                  </w:p>
                </w:txbxContent>
              </v:textbox>
            </v:rect>
            <v:shapetype id="_x0000_t119" coordsize="21600,21600" o:spt="119" path="m,l21600,,17240,21600r-12880,xe">
              <v:stroke joinstyle="miter"/>
              <v:path gradientshapeok="t" o:connecttype="custom" o:connectlocs="10800,0;2180,10800;10800,21600;19420,10800" textboxrect="4321,0,17204,21600"/>
            </v:shapetype>
            <v:shape id="_x0000_s1289" type="#_x0000_t119" style="position:absolute;left:7743;top:4011;width:220;height:71;rotation:180" o:regroupid="13" fillcolor="white [3212]"/>
            <v:shape id="_x0000_s1290" type="#_x0000_t119" style="position:absolute;left:7958;top:4011;width:220;height:71;rotation:180" o:regroupid="13" fillcolor="white [3212]"/>
            <v:shape id="_x0000_s1291" type="#_x0000_t119" style="position:absolute;left:8996;top:4011;width:220;height:71;rotation:180" o:regroupid="13" fillcolor="white [3212]"/>
            <v:shape id="_x0000_s1292" type="#_x0000_t119" style="position:absolute;left:9213;top:4011;width:220;height:71;rotation:180" o:regroupid="13" fillcolor="white [3212]"/>
            <v:rect id="_x0000_s1190" style="position:absolute;left:7250;top:4665;width:2599;height:309" o:regroupid="13" fillcolor="white [3212]">
              <v:textbox style="mso-next-textbox:#_x0000_s1190">
                <w:txbxContent>
                  <w:p w:rsidR="00F43694" w:rsidRPr="008576A3" w:rsidRDefault="00F43694" w:rsidP="008576A3">
                    <w:pPr>
                      <w:jc w:val="center"/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8576A3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>SiO</w:t>
                    </w:r>
                    <w:r w:rsidRPr="008576A3">
                      <w:rPr>
                        <w:rFonts w:ascii="Times New Roman" w:hAnsi="Times New Roman" w:cs="Times New Roman"/>
                        <w:sz w:val="14"/>
                        <w:szCs w:val="14"/>
                        <w:vertAlign w:val="subscript"/>
                      </w:rPr>
                      <w:t>2</w:t>
                    </w:r>
                  </w:p>
                </w:txbxContent>
              </v:textbox>
            </v:rect>
            <v:rect id="_x0000_s1191" style="position:absolute;left:7250;top:4974;width:2599;height:309" o:regroupid="13" fillcolor="white [3212]">
              <v:textbox style="mso-next-textbox:#_x0000_s1191">
                <w:txbxContent>
                  <w:p w:rsidR="00F43694" w:rsidRPr="00E838F8" w:rsidRDefault="00F43694" w:rsidP="00E838F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N</w:t>
                    </w:r>
                    <w:r w:rsidRPr="00E838F8">
                      <w:rPr>
                        <w:rFonts w:ascii="Times New Roman" w:hAnsi="Times New Roman" w:cs="Times New Roman"/>
                        <w:sz w:val="16"/>
                        <w:szCs w:val="16"/>
                        <w:vertAlign w:val="superscript"/>
                      </w:rPr>
                      <w:t xml:space="preserve">++ </w:t>
                    </w:r>
                    <w:r w:rsidRPr="00E838F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Si Wafer</w:t>
                    </w:r>
                  </w:p>
                </w:txbxContent>
              </v:textbox>
            </v:rect>
            <v:rect id="_x0000_s1192" style="position:absolute;left:7334;top:5283;width:2440;height:800" o:regroupid="13" fillcolor="white [3212]">
              <v:textbox style="mso-next-textbox:#_x0000_s1192">
                <w:txbxContent>
                  <w:p w:rsidR="00F43694" w:rsidRDefault="00F43694" w:rsidP="00E838F8">
                    <w:pPr>
                      <w:jc w:val="center"/>
                    </w:pPr>
                  </w:p>
                  <w:p w:rsidR="00F43694" w:rsidRPr="00E838F8" w:rsidRDefault="00F43694" w:rsidP="00E838F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E838F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 - Substrate</w:t>
                    </w:r>
                  </w:p>
                </w:txbxContent>
              </v:textbox>
            </v:rect>
            <v:rect id="_x0000_s1193" style="position:absolute;left:7643;top:4404;width:1842;height:261" o:regroupid="13" fillcolor="white [3212]">
              <v:textbox style="mso-next-textbox:#_x0000_s1193">
                <w:txbxContent>
                  <w:p w:rsidR="00F43694" w:rsidRPr="008576A3" w:rsidRDefault="00F43694" w:rsidP="008576A3">
                    <w:pPr>
                      <w:jc w:val="center"/>
                      <w:rPr>
                        <w:rFonts w:ascii="Times New Roman" w:hAnsi="Times New Roman" w:cs="Times New Roman"/>
                        <w:sz w:val="10"/>
                        <w:szCs w:val="10"/>
                      </w:rPr>
                    </w:pPr>
                    <w:r w:rsidRPr="008576A3">
                      <w:rPr>
                        <w:rFonts w:ascii="Times New Roman" w:hAnsi="Times New Roman" w:cs="Times New Roman"/>
                        <w:sz w:val="10"/>
                        <w:szCs w:val="10"/>
                      </w:rPr>
                      <w:t>ZnO nanorod</w:t>
                    </w:r>
                  </w:p>
                  <w:p w:rsidR="00F43694" w:rsidRDefault="00F43694"/>
                </w:txbxContent>
              </v:textbox>
            </v:rect>
            <v:rect id="_x0000_s1194" style="position:absolute;left:7643;top:4261;width:598;height:143" o:regroupid="13" fillcolor="white [3212]"/>
            <v:rect id="_x0000_s1195" style="position:absolute;left:8891;top:4258;width:598;height:143" o:regroupid="13" fillcolor="white [3212]"/>
            <v:shape id="_x0000_s1197" type="#_x0000_t119" style="position:absolute;left:9028;top:4083;width:346;height:175" o:regroupid="13" fillcolor="white [3212]"/>
            <v:shape id="_x0000_s1198" type="#_x0000_t119" style="position:absolute;left:7792;top:4083;width:346;height:172" o:regroupid="13" fillcolor="white [3212]"/>
          </v:group>
        </w:pict>
      </w:r>
    </w:p>
    <w:p w:rsidR="00086C58" w:rsidRDefault="00086C58" w:rsidP="00A56F6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p w:rsidR="00086C58" w:rsidRDefault="00086C58" w:rsidP="00A56F6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p w:rsidR="00086C58" w:rsidRDefault="00086C58" w:rsidP="00A56F6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p w:rsidR="00086C58" w:rsidRDefault="00086C58" w:rsidP="00A56F64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p w:rsidR="00086C58" w:rsidRDefault="00086C58" w:rsidP="00D76B01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p w:rsidR="00326B00" w:rsidRDefault="00D76B01" w:rsidP="006F7FC8">
      <w:pPr>
        <w:spacing w:after="120"/>
        <w:ind w:firstLine="720"/>
        <w:rPr>
          <w:rFonts w:ascii="Times New Roman" w:hAnsi="Times New Roman" w:cs="Times New Roman"/>
          <w:color w:val="000000"/>
          <w:sz w:val="20"/>
          <w:szCs w:val="20"/>
          <w:lang w:bidi="hi-IN"/>
        </w:rPr>
      </w:pP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ab/>
      </w:r>
      <w:r w:rsidR="00F43694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  <w:r w:rsidR="00F43694">
        <w:rPr>
          <w:rFonts w:ascii="Times New Roman" w:hAnsi="Times New Roman" w:cs="Times New Roman"/>
          <w:color w:val="000000"/>
          <w:sz w:val="20"/>
          <w:szCs w:val="20"/>
          <w:lang w:bidi="hi-IN"/>
        </w:rPr>
        <w:tab/>
      </w:r>
    </w:p>
    <w:p w:rsidR="00086C58" w:rsidRPr="00F43694" w:rsidRDefault="00326B00" w:rsidP="00326B00">
      <w:pPr>
        <w:spacing w:after="120"/>
        <w:ind w:left="216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color w:val="000000"/>
          <w:lang w:bidi="hi-IN"/>
        </w:rPr>
        <w:t xml:space="preserve">         </w:t>
      </w:r>
      <w:r w:rsidR="00D76B01" w:rsidRPr="00F43694">
        <w:rPr>
          <w:rFonts w:ascii="Times New Roman" w:hAnsi="Times New Roman" w:cs="Times New Roman"/>
          <w:i/>
          <w:iCs/>
          <w:color w:val="000000"/>
          <w:lang w:bidi="hi-IN"/>
        </w:rPr>
        <w:t>Fig. 2: SiO</w:t>
      </w:r>
      <w:r w:rsidR="00D76B01"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>2</w:t>
      </w:r>
      <w:r w:rsidR="00D76B01"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based ZnO nano FET</w:t>
      </w:r>
    </w:p>
    <w:p w:rsidR="00326B00" w:rsidRDefault="00326B00" w:rsidP="008F5EA5">
      <w:pPr>
        <w:spacing w:after="120"/>
        <w:rPr>
          <w:rFonts w:ascii="Times New Roman" w:eastAsia="Times New Roman" w:hAnsi="Times New Roman" w:cs="Times New Roman"/>
        </w:rPr>
      </w:pPr>
    </w:p>
    <w:p w:rsidR="00983B41" w:rsidRDefault="00983B41" w:rsidP="005D3C4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AF5CFC" w:rsidRPr="00F43694" w:rsidRDefault="00AF5CFC" w:rsidP="00722AE0">
      <w:pPr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3694">
        <w:rPr>
          <w:rFonts w:ascii="Times New Roman" w:hAnsi="Times New Roman" w:cs="Times New Roman"/>
          <w:i/>
          <w:iCs/>
        </w:rPr>
        <w:t xml:space="preserve">Table </w:t>
      </w:r>
      <w:r w:rsidR="00915E2D" w:rsidRPr="00F43694">
        <w:rPr>
          <w:rFonts w:ascii="Times New Roman" w:hAnsi="Times New Roman" w:cs="Times New Roman"/>
          <w:i/>
          <w:iCs/>
        </w:rPr>
        <w:t>1</w:t>
      </w:r>
      <w:r w:rsidRPr="00F43694">
        <w:rPr>
          <w:rFonts w:ascii="Times New Roman" w:hAnsi="Times New Roman" w:cs="Times New Roman"/>
          <w:i/>
          <w:iCs/>
        </w:rPr>
        <w:t>: Gate Voltage (V) Vs Drain Current, I</w:t>
      </w:r>
      <w:r w:rsidRPr="00F43694">
        <w:rPr>
          <w:rFonts w:ascii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hAnsi="Times New Roman" w:cs="Times New Roman"/>
          <w:i/>
          <w:iCs/>
        </w:rPr>
        <w:t xml:space="preserve"> (A) for single </w:t>
      </w:r>
      <w:r w:rsidR="00915E2D" w:rsidRPr="00F43694">
        <w:rPr>
          <w:rFonts w:ascii="Times New Roman" w:hAnsi="Times New Roman" w:cs="Times New Roman"/>
          <w:i/>
          <w:iCs/>
        </w:rPr>
        <w:t xml:space="preserve">nanorod </w:t>
      </w:r>
      <w:r w:rsidR="00380A58" w:rsidRPr="00F43694">
        <w:rPr>
          <w:rFonts w:ascii="Times New Roman" w:hAnsi="Times New Roman" w:cs="Times New Roman"/>
          <w:i/>
          <w:iCs/>
        </w:rPr>
        <w:t xml:space="preserve">each </w:t>
      </w:r>
      <w:r w:rsidR="00915E2D" w:rsidRPr="00F43694">
        <w:rPr>
          <w:rFonts w:ascii="Times New Roman" w:hAnsi="Times New Roman" w:cs="Times New Roman"/>
          <w:i/>
          <w:iCs/>
        </w:rPr>
        <w:t xml:space="preserve">used in </w:t>
      </w:r>
      <w:r w:rsidR="00380A58" w:rsidRPr="00F43694">
        <w:rPr>
          <w:rFonts w:ascii="Times New Roman" w:hAnsi="Times New Roman" w:cs="Times New Roman"/>
          <w:i/>
          <w:iCs/>
        </w:rPr>
        <w:t xml:space="preserve">three </w:t>
      </w:r>
      <w:r w:rsidR="00915E2D" w:rsidRPr="00F43694">
        <w:rPr>
          <w:rFonts w:ascii="Times New Roman" w:hAnsi="Times New Roman" w:cs="Times New Roman"/>
          <w:i/>
          <w:iCs/>
        </w:rPr>
        <w:t xml:space="preserve">ZnO nano </w:t>
      </w:r>
      <w:r w:rsidRPr="00F43694">
        <w:rPr>
          <w:rFonts w:ascii="Times New Roman" w:hAnsi="Times New Roman" w:cs="Times New Roman"/>
          <w:i/>
          <w:iCs/>
        </w:rPr>
        <w:t>FET</w:t>
      </w:r>
      <w:r w:rsidR="00915E2D" w:rsidRPr="00F43694">
        <w:rPr>
          <w:rFonts w:ascii="Times New Roman" w:hAnsi="Times New Roman" w:cs="Times New Roman"/>
          <w:i/>
          <w:iCs/>
        </w:rPr>
        <w:t>s</w:t>
      </w:r>
    </w:p>
    <w:tbl>
      <w:tblPr>
        <w:tblStyle w:val="TableGrid"/>
        <w:tblW w:w="0" w:type="auto"/>
        <w:jc w:val="center"/>
        <w:tblInd w:w="-451" w:type="dxa"/>
        <w:tblLook w:val="04A0"/>
      </w:tblPr>
      <w:tblGrid>
        <w:gridCol w:w="1495"/>
        <w:gridCol w:w="900"/>
        <w:gridCol w:w="900"/>
        <w:gridCol w:w="900"/>
        <w:gridCol w:w="900"/>
        <w:gridCol w:w="900"/>
        <w:gridCol w:w="990"/>
        <w:gridCol w:w="900"/>
        <w:gridCol w:w="894"/>
      </w:tblGrid>
      <w:tr w:rsidR="00AF5CFC" w:rsidRPr="00F43694" w:rsidTr="001A52FE">
        <w:trPr>
          <w:trHeight w:val="323"/>
          <w:jc w:val="center"/>
        </w:trPr>
        <w:tc>
          <w:tcPr>
            <w:tcW w:w="1495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Gate Voltage (V)</w:t>
            </w:r>
          </w:p>
        </w:tc>
        <w:tc>
          <w:tcPr>
            <w:tcW w:w="90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90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90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90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vAlign w:val="center"/>
          </w:tcPr>
          <w:p w:rsidR="00AF5CFC" w:rsidRPr="00F43694" w:rsidRDefault="00AF5CFC" w:rsidP="00722AE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F5CFC" w:rsidRPr="00F43694" w:rsidTr="001A52FE">
        <w:trPr>
          <w:trHeight w:val="548"/>
          <w:jc w:val="center"/>
        </w:trPr>
        <w:tc>
          <w:tcPr>
            <w:tcW w:w="1495" w:type="dxa"/>
            <w:vAlign w:val="center"/>
          </w:tcPr>
          <w:p w:rsidR="00AF5CFC" w:rsidRPr="00F43694" w:rsidRDefault="00AF5CFC" w:rsidP="00962675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Drain Current (A)</w:t>
            </w:r>
          </w:p>
          <w:p w:rsidR="00AF5CFC" w:rsidRPr="00F43694" w:rsidRDefault="00AF5CFC" w:rsidP="00962675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(FET 1)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0" w:type="dxa"/>
            <w:vAlign w:val="center"/>
          </w:tcPr>
          <w:p w:rsidR="00AF5CFC" w:rsidRPr="00F43694" w:rsidRDefault="001B7C03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94" w:type="dxa"/>
            <w:vAlign w:val="center"/>
          </w:tcPr>
          <w:p w:rsidR="00AF5CFC" w:rsidRPr="00F43694" w:rsidRDefault="001A512D" w:rsidP="0054123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41230" w:rsidRPr="00F436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B7C03" w:rsidRPr="00F43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</w:tr>
      <w:tr w:rsidR="00AF5CFC" w:rsidRPr="00F43694" w:rsidTr="001A52FE">
        <w:trPr>
          <w:jc w:val="center"/>
        </w:trPr>
        <w:tc>
          <w:tcPr>
            <w:tcW w:w="1495" w:type="dxa"/>
            <w:vAlign w:val="center"/>
          </w:tcPr>
          <w:p w:rsidR="00AF5CFC" w:rsidRPr="00F43694" w:rsidRDefault="00AF5CFC" w:rsidP="00962675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Drain Current (A)</w:t>
            </w:r>
          </w:p>
          <w:p w:rsidR="00AF5CFC" w:rsidRPr="00F43694" w:rsidRDefault="00AF5CFC" w:rsidP="00962675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(FET 2)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962675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A52FE" w:rsidRPr="00F43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0" w:type="dxa"/>
            <w:vAlign w:val="center"/>
          </w:tcPr>
          <w:p w:rsidR="00AF5CFC" w:rsidRPr="00F43694" w:rsidRDefault="001B7C03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894" w:type="dxa"/>
            <w:vAlign w:val="center"/>
          </w:tcPr>
          <w:p w:rsidR="00AF5CFC" w:rsidRPr="00F43694" w:rsidRDefault="00541230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7C03" w:rsidRPr="00F43694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</w:tr>
      <w:tr w:rsidR="00AF5CFC" w:rsidRPr="00F43694" w:rsidTr="001A52FE">
        <w:trPr>
          <w:jc w:val="center"/>
        </w:trPr>
        <w:tc>
          <w:tcPr>
            <w:tcW w:w="1495" w:type="dxa"/>
            <w:vAlign w:val="center"/>
          </w:tcPr>
          <w:p w:rsidR="00AF5CFC" w:rsidRPr="00F43694" w:rsidRDefault="00AF5CFC" w:rsidP="00962675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Drain Current (A)</w:t>
            </w:r>
          </w:p>
          <w:p w:rsidR="00AF5CFC" w:rsidRPr="00F43694" w:rsidRDefault="00AF5CFC" w:rsidP="00AF5CFC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(FET 3)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A512D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0" w:type="dxa"/>
            <w:vAlign w:val="center"/>
          </w:tcPr>
          <w:p w:rsidR="00AF5CFC" w:rsidRPr="00F43694" w:rsidRDefault="001B7C03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00" w:type="dxa"/>
            <w:vAlign w:val="center"/>
          </w:tcPr>
          <w:p w:rsidR="00AF5CFC" w:rsidRPr="00F43694" w:rsidRDefault="001B7C03" w:rsidP="001B7C03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="001A512D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894" w:type="dxa"/>
            <w:vAlign w:val="center"/>
          </w:tcPr>
          <w:p w:rsidR="00AF5CFC" w:rsidRPr="00F43694" w:rsidRDefault="001A512D" w:rsidP="00541230">
            <w:pPr>
              <w:pStyle w:val="BodyTex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7C03" w:rsidRPr="00F43694">
              <w:rPr>
                <w:rFonts w:ascii="Times New Roman" w:hAnsi="Times New Roman" w:cs="Times New Roman"/>
                <w:sz w:val="18"/>
                <w:szCs w:val="18"/>
              </w:rPr>
              <w:t>.75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</w:rPr>
              <w:t>x10</w:t>
            </w:r>
            <w:r w:rsidR="00AF5CFC"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F436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</w:tr>
    </w:tbl>
    <w:p w:rsidR="008C02EF" w:rsidRPr="004F6842" w:rsidRDefault="008C02EF" w:rsidP="008C02EF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2EF">
        <w:rPr>
          <w:rFonts w:ascii="Times New Roman" w:eastAsia="Times New Roman" w:hAnsi="Times New Roman" w:cs="Times New Roman"/>
          <w:noProof/>
          <w:sz w:val="24"/>
          <w:szCs w:val="24"/>
          <w:lang w:bidi="hi-IN"/>
        </w:rPr>
        <w:lastRenderedPageBreak/>
        <w:drawing>
          <wp:inline distT="0" distB="0" distL="0" distR="0">
            <wp:extent cx="5167412" cy="2647666"/>
            <wp:effectExtent l="19050" t="0" r="14188" b="284"/>
            <wp:docPr id="2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C02EF">
        <w:rPr>
          <w:rFonts w:ascii="Times New Roman" w:eastAsia="Times New Roman" w:hAnsi="Times New Roman" w:cs="Times New Roman"/>
          <w:noProof/>
          <w:sz w:val="24"/>
          <w:szCs w:val="24"/>
          <w:lang w:bidi="hi-IN"/>
        </w:rPr>
        <w:drawing>
          <wp:inline distT="0" distB="0" distL="0" distR="0">
            <wp:extent cx="5173440" cy="2893325"/>
            <wp:effectExtent l="19050" t="0" r="27210" b="2275"/>
            <wp:docPr id="2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8C02EF">
        <w:rPr>
          <w:rFonts w:ascii="Times New Roman" w:eastAsia="Times New Roman" w:hAnsi="Times New Roman" w:cs="Times New Roman"/>
          <w:noProof/>
          <w:sz w:val="24"/>
          <w:szCs w:val="24"/>
          <w:lang w:bidi="hi-IN"/>
        </w:rPr>
        <w:drawing>
          <wp:inline distT="0" distB="0" distL="0" distR="0">
            <wp:extent cx="5182965" cy="2797791"/>
            <wp:effectExtent l="19050" t="0" r="17685" b="2559"/>
            <wp:docPr id="21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5CFC" w:rsidRPr="00F43694" w:rsidRDefault="00AF5CFC" w:rsidP="00AF5C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lang w:bidi="hi-IN"/>
        </w:rPr>
      </w:pPr>
      <w:r w:rsidRPr="00F43694">
        <w:rPr>
          <w:rFonts w:ascii="Times New Roman" w:eastAsia="Times New Roman" w:hAnsi="Times New Roman" w:cs="Times New Roman"/>
          <w:i/>
          <w:iCs/>
        </w:rPr>
        <w:t xml:space="preserve">Fig. 3: 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>Drain current versus gate-source voltage (I</w:t>
      </w:r>
      <w:r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>D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-V</w:t>
      </w:r>
      <w:r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>GS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) for </w:t>
      </w:r>
      <w:r w:rsidR="008371C2"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(a) 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>a single ZnO nanorod FET</w:t>
      </w:r>
      <w:r w:rsidR="008371C2"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(b) two single ZnO FETs (c) Three single ZnO nanorod FETs</w:t>
      </w:r>
    </w:p>
    <w:p w:rsidR="00123628" w:rsidRPr="00F43694" w:rsidRDefault="00123628" w:rsidP="009D2D20">
      <w:pPr>
        <w:spacing w:after="120"/>
        <w:jc w:val="center"/>
        <w:rPr>
          <w:rFonts w:ascii="Times New Roman" w:eastAsia="Times New Roman" w:hAnsi="Times New Roman" w:cs="Times New Roman"/>
          <w:i/>
          <w:iCs/>
        </w:rPr>
      </w:pPr>
      <w:r w:rsidRPr="00F43694">
        <w:rPr>
          <w:rFonts w:ascii="Times New Roman" w:eastAsia="Times New Roman" w:hAnsi="Times New Roman" w:cs="Times New Roman"/>
          <w:i/>
          <w:iCs/>
        </w:rPr>
        <w:lastRenderedPageBreak/>
        <w:t xml:space="preserve">Table </w:t>
      </w:r>
      <w:r w:rsidR="00983B41" w:rsidRPr="00F43694">
        <w:rPr>
          <w:rFonts w:ascii="Times New Roman" w:eastAsia="Times New Roman" w:hAnsi="Times New Roman" w:cs="Times New Roman"/>
          <w:i/>
          <w:iCs/>
        </w:rPr>
        <w:t>2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: </w:t>
      </w:r>
      <w:r w:rsidR="00E779D4" w:rsidRPr="00F43694">
        <w:rPr>
          <w:rFonts w:ascii="Times New Roman" w:eastAsia="Times New Roman" w:hAnsi="Times New Roman" w:cs="Times New Roman"/>
          <w:i/>
          <w:iCs/>
        </w:rPr>
        <w:t>Gate-source voltage,</w:t>
      </w:r>
      <w:r w:rsidRPr="00F43694">
        <w:rPr>
          <w:rFonts w:ascii="Times New Roman" w:eastAsia="Times New Roman" w:hAnsi="Times New Roman" w:cs="Times New Roman"/>
          <w:i/>
          <w:iCs/>
        </w:rPr>
        <w:t>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GS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</w:t>
      </w:r>
      <w:r w:rsidR="00E779D4" w:rsidRPr="00F43694">
        <w:rPr>
          <w:rFonts w:ascii="Times New Roman" w:eastAsia="Times New Roman" w:hAnsi="Times New Roman" w:cs="Times New Roman"/>
          <w:i/>
          <w:iCs/>
        </w:rPr>
        <w:t>versus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</w:t>
      </w:r>
      <w:r w:rsidR="00E779D4" w:rsidRPr="00F43694">
        <w:rPr>
          <w:rFonts w:ascii="Times New Roman" w:eastAsia="Times New Roman" w:hAnsi="Times New Roman" w:cs="Times New Roman"/>
          <w:i/>
          <w:iCs/>
        </w:rPr>
        <w:t xml:space="preserve">drain current, </w:t>
      </w:r>
      <w:r w:rsidRPr="00F43694">
        <w:rPr>
          <w:rFonts w:ascii="Times New Roman" w:eastAsia="Times New Roman" w:hAnsi="Times New Roman" w:cs="Times New Roman"/>
          <w:i/>
          <w:iCs/>
        </w:rPr>
        <w:t>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at </w:t>
      </w:r>
      <w:r w:rsidR="00E779D4" w:rsidRPr="00F43694">
        <w:rPr>
          <w:rFonts w:ascii="Times New Roman" w:eastAsia="Times New Roman" w:hAnsi="Times New Roman" w:cs="Times New Roman"/>
          <w:i/>
          <w:iCs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ifferent values of </w:t>
      </w:r>
      <w:r w:rsidR="00E779D4" w:rsidRPr="00F43694">
        <w:rPr>
          <w:rFonts w:ascii="Times New Roman" w:eastAsia="Times New Roman" w:hAnsi="Times New Roman" w:cs="Times New Roman"/>
          <w:i/>
          <w:iCs/>
        </w:rPr>
        <w:t>drain-source voltage,</w:t>
      </w:r>
      <w:r w:rsidRPr="00F43694">
        <w:rPr>
          <w:rFonts w:ascii="Times New Roman" w:eastAsia="Times New Roman" w:hAnsi="Times New Roman" w:cs="Times New Roman"/>
          <w:i/>
          <w:iCs/>
        </w:rPr>
        <w:t>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for a ZnO FET containing a single nanorod</w:t>
      </w:r>
    </w:p>
    <w:tbl>
      <w:tblPr>
        <w:tblStyle w:val="TableGrid"/>
        <w:tblW w:w="0" w:type="auto"/>
        <w:tblLook w:val="04A0"/>
      </w:tblPr>
      <w:tblGrid>
        <w:gridCol w:w="455"/>
        <w:gridCol w:w="969"/>
        <w:gridCol w:w="471"/>
        <w:gridCol w:w="799"/>
        <w:gridCol w:w="461"/>
        <w:gridCol w:w="807"/>
        <w:gridCol w:w="453"/>
        <w:gridCol w:w="815"/>
        <w:gridCol w:w="445"/>
        <w:gridCol w:w="824"/>
        <w:gridCol w:w="436"/>
        <w:gridCol w:w="834"/>
        <w:gridCol w:w="516"/>
        <w:gridCol w:w="754"/>
      </w:tblGrid>
      <w:tr w:rsidR="00E779D4" w:rsidRPr="00F43694" w:rsidTr="00D9584D">
        <w:tc>
          <w:tcPr>
            <w:tcW w:w="1424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0V</w:t>
            </w:r>
          </w:p>
        </w:tc>
        <w:tc>
          <w:tcPr>
            <w:tcW w:w="1270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0.4V</w:t>
            </w:r>
          </w:p>
        </w:tc>
        <w:tc>
          <w:tcPr>
            <w:tcW w:w="1268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0.8V</w:t>
            </w:r>
          </w:p>
        </w:tc>
        <w:tc>
          <w:tcPr>
            <w:tcW w:w="1268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1.2V</w:t>
            </w:r>
          </w:p>
        </w:tc>
        <w:tc>
          <w:tcPr>
            <w:tcW w:w="1269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1.6V</w:t>
            </w:r>
          </w:p>
        </w:tc>
        <w:tc>
          <w:tcPr>
            <w:tcW w:w="1270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2V</w:t>
            </w:r>
          </w:p>
        </w:tc>
        <w:tc>
          <w:tcPr>
            <w:tcW w:w="1270" w:type="dxa"/>
            <w:gridSpan w:val="2"/>
            <w:vAlign w:val="center"/>
          </w:tcPr>
          <w:p w:rsidR="00123628" w:rsidRPr="00F43694" w:rsidRDefault="00123628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2.4V</w:t>
            </w:r>
          </w:p>
        </w:tc>
      </w:tr>
      <w:tr w:rsidR="00D9584D" w:rsidRPr="00F43694" w:rsidTr="00D9584D">
        <w:trPr>
          <w:trHeight w:val="288"/>
        </w:trPr>
        <w:tc>
          <w:tcPr>
            <w:tcW w:w="455" w:type="dxa"/>
            <w:vAlign w:val="center"/>
          </w:tcPr>
          <w:p w:rsidR="00D9584D" w:rsidRPr="00F43694" w:rsidRDefault="00CC5420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969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="00487724"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D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71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99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="00487724"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D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61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07" w:type="dxa"/>
            <w:vAlign w:val="center"/>
          </w:tcPr>
          <w:p w:rsidR="00CC5420" w:rsidRPr="00F43694" w:rsidRDefault="00CC5420" w:rsidP="0048772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53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15" w:type="dxa"/>
            <w:vAlign w:val="center"/>
          </w:tcPr>
          <w:p w:rsidR="00CC5420" w:rsidRPr="00F43694" w:rsidRDefault="00CC5420" w:rsidP="0048772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45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24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="00487724"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D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36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34" w:type="dxa"/>
            <w:vAlign w:val="center"/>
          </w:tcPr>
          <w:p w:rsidR="00CC5420" w:rsidRPr="00F43694" w:rsidRDefault="00CC5420" w:rsidP="0048772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516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54" w:type="dxa"/>
            <w:vAlign w:val="center"/>
          </w:tcPr>
          <w:p w:rsidR="00CC5420" w:rsidRPr="00F43694" w:rsidRDefault="00CC5420" w:rsidP="00CC542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="00487724"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D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8.00E-09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3.00E-08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4.00E-08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24" w:type="dxa"/>
          </w:tcPr>
          <w:p w:rsidR="00031D67" w:rsidRPr="00F43694" w:rsidRDefault="00E37245" w:rsidP="00E3724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31D67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31D67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0E-08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4.50E-08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54" w:type="dxa"/>
          </w:tcPr>
          <w:p w:rsidR="00031D67" w:rsidRPr="00F43694" w:rsidRDefault="00031D67" w:rsidP="00E3724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  <w:r w:rsidR="00E37245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0E-08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1.00E-07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1.65E-07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2.00E-07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2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2.35E-07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2.50E-07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5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2.60E-07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1.80E-07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3.50E-07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4.50E-07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2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5.00E-07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5.40E-07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5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5.60E-07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2.80E-07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5.00E-07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6.50E-07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7.50E-07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8.20E-07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8.50E-07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4.00E-07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7.00E-07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9.00E-07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2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1.03E-06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1.12E-06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5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1.18E-06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5.30E-07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9.00E-07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1.15E-06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1.30E-06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1.42E-06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1.50E-06</w:t>
            </w:r>
          </w:p>
        </w:tc>
      </w:tr>
      <w:tr w:rsidR="00031D67" w:rsidRPr="00F43694" w:rsidTr="00D9584D">
        <w:trPr>
          <w:trHeight w:val="288"/>
        </w:trPr>
        <w:tc>
          <w:tcPr>
            <w:tcW w:w="455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69" w:type="dxa"/>
          </w:tcPr>
          <w:p w:rsidR="00031D67" w:rsidRPr="00F43694" w:rsidRDefault="00031D67" w:rsidP="00D958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99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7.00E-07</w:t>
            </w:r>
          </w:p>
        </w:tc>
        <w:tc>
          <w:tcPr>
            <w:tcW w:w="461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07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1.10E-06</w:t>
            </w:r>
          </w:p>
        </w:tc>
        <w:tc>
          <w:tcPr>
            <w:tcW w:w="453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15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1.35E-06</w:t>
            </w:r>
          </w:p>
        </w:tc>
        <w:tc>
          <w:tcPr>
            <w:tcW w:w="445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2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1.55E-06</w:t>
            </w:r>
          </w:p>
        </w:tc>
        <w:tc>
          <w:tcPr>
            <w:tcW w:w="436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3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1.70E-06</w:t>
            </w:r>
          </w:p>
        </w:tc>
        <w:tc>
          <w:tcPr>
            <w:tcW w:w="516" w:type="dxa"/>
          </w:tcPr>
          <w:p w:rsidR="00031D67" w:rsidRPr="00F43694" w:rsidRDefault="00031D67" w:rsidP="00D9584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54" w:type="dxa"/>
          </w:tcPr>
          <w:p w:rsidR="00031D67" w:rsidRPr="00F43694" w:rsidRDefault="00031D6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1.80E-06</w:t>
            </w:r>
          </w:p>
        </w:tc>
      </w:tr>
    </w:tbl>
    <w:p w:rsidR="00487724" w:rsidRDefault="00487724" w:rsidP="0048772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87724" w:rsidRPr="00F43694" w:rsidRDefault="00487724" w:rsidP="00197F8F">
      <w:pPr>
        <w:spacing w:after="120"/>
        <w:jc w:val="center"/>
        <w:rPr>
          <w:rFonts w:ascii="Times New Roman" w:eastAsia="Times New Roman" w:hAnsi="Times New Roman" w:cs="Times New Roman"/>
          <w:i/>
          <w:iCs/>
        </w:rPr>
      </w:pPr>
      <w:r w:rsidRPr="00F43694">
        <w:rPr>
          <w:rFonts w:ascii="Times New Roman" w:eastAsia="Times New Roman" w:hAnsi="Times New Roman" w:cs="Times New Roman"/>
          <w:i/>
          <w:iCs/>
        </w:rPr>
        <w:t xml:space="preserve">Table </w:t>
      </w:r>
      <w:r w:rsidR="00983B41" w:rsidRPr="00F43694">
        <w:rPr>
          <w:rFonts w:ascii="Times New Roman" w:eastAsia="Times New Roman" w:hAnsi="Times New Roman" w:cs="Times New Roman"/>
          <w:i/>
          <w:iCs/>
        </w:rPr>
        <w:t>3</w:t>
      </w:r>
      <w:r w:rsidRPr="00F43694">
        <w:rPr>
          <w:rFonts w:ascii="Times New Roman" w:eastAsia="Times New Roman" w:hAnsi="Times New Roman" w:cs="Times New Roman"/>
          <w:i/>
          <w:iCs/>
        </w:rPr>
        <w:t>: Gate-source voltage,V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GS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versus drain current, 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at different values of drain-source voltage,V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DS</w:t>
      </w:r>
      <w:r w:rsidR="001A67C8" w:rsidRPr="00F43694">
        <w:rPr>
          <w:rFonts w:ascii="Times New Roman" w:eastAsia="Times New Roman" w:hAnsi="Times New Roman" w:cs="Times New Roman"/>
          <w:i/>
          <w:iCs/>
        </w:rPr>
        <w:t xml:space="preserve"> for a ZnO FET containing 10 </w:t>
      </w:r>
      <w:r w:rsidRPr="00F43694">
        <w:rPr>
          <w:rFonts w:ascii="Times New Roman" w:eastAsia="Times New Roman" w:hAnsi="Times New Roman" w:cs="Times New Roman"/>
          <w:i/>
          <w:iCs/>
        </w:rPr>
        <w:t>nanorod</w:t>
      </w:r>
      <w:r w:rsidR="001A67C8" w:rsidRPr="00F43694">
        <w:rPr>
          <w:rFonts w:ascii="Times New Roman" w:eastAsia="Times New Roman" w:hAnsi="Times New Roman" w:cs="Times New Roman"/>
          <w:i/>
          <w:iCs/>
        </w:rPr>
        <w:t>s</w:t>
      </w:r>
    </w:p>
    <w:tbl>
      <w:tblPr>
        <w:tblStyle w:val="TableGrid"/>
        <w:tblW w:w="0" w:type="auto"/>
        <w:tblLook w:val="04A0"/>
      </w:tblPr>
      <w:tblGrid>
        <w:gridCol w:w="455"/>
        <w:gridCol w:w="969"/>
        <w:gridCol w:w="471"/>
        <w:gridCol w:w="799"/>
        <w:gridCol w:w="461"/>
        <w:gridCol w:w="807"/>
        <w:gridCol w:w="453"/>
        <w:gridCol w:w="815"/>
        <w:gridCol w:w="445"/>
        <w:gridCol w:w="824"/>
        <w:gridCol w:w="436"/>
        <w:gridCol w:w="834"/>
        <w:gridCol w:w="516"/>
        <w:gridCol w:w="754"/>
      </w:tblGrid>
      <w:tr w:rsidR="00487724" w:rsidRPr="00F43694" w:rsidTr="00256E84">
        <w:tc>
          <w:tcPr>
            <w:tcW w:w="1424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0V</w:t>
            </w:r>
          </w:p>
        </w:tc>
        <w:tc>
          <w:tcPr>
            <w:tcW w:w="1270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0.4V</w:t>
            </w:r>
          </w:p>
        </w:tc>
        <w:tc>
          <w:tcPr>
            <w:tcW w:w="1268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0.8V</w:t>
            </w:r>
          </w:p>
        </w:tc>
        <w:tc>
          <w:tcPr>
            <w:tcW w:w="1268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1.2V</w:t>
            </w:r>
          </w:p>
        </w:tc>
        <w:tc>
          <w:tcPr>
            <w:tcW w:w="1269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1.6V</w:t>
            </w:r>
          </w:p>
        </w:tc>
        <w:tc>
          <w:tcPr>
            <w:tcW w:w="1270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2V</w:t>
            </w:r>
          </w:p>
        </w:tc>
        <w:tc>
          <w:tcPr>
            <w:tcW w:w="1270" w:type="dxa"/>
            <w:gridSpan w:val="2"/>
            <w:vAlign w:val="center"/>
          </w:tcPr>
          <w:p w:rsidR="00487724" w:rsidRPr="00F43694" w:rsidRDefault="00487724" w:rsidP="00197F8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2.4V</w:t>
            </w:r>
          </w:p>
        </w:tc>
      </w:tr>
      <w:tr w:rsidR="00D9584D" w:rsidRPr="00F43694" w:rsidTr="00D9584D">
        <w:tc>
          <w:tcPr>
            <w:tcW w:w="455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(V)</w:t>
            </w:r>
          </w:p>
        </w:tc>
        <w:tc>
          <w:tcPr>
            <w:tcW w:w="969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71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99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61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07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53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15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45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24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36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34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516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54" w:type="dxa"/>
            <w:vAlign w:val="center"/>
          </w:tcPr>
          <w:p w:rsidR="00487724" w:rsidRPr="00F43694" w:rsidRDefault="00487724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8.00E-08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3.00E-07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4.00E-07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3.50E-07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4.50E-07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4.00E-07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1.00E-06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1.65E-06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2.00E-06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2.35E-06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2.50E-06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2.60E-06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1.80E-06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3.50E-06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4.50E-06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5.00E-06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5.40E-06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5.60E-06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2.80E-06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5.00E-06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6.50E-06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7.50E-06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8.20E-06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8.50E-06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4.00E-06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7.00E-06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9.00E-06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1.03E-05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1.12E-05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1.18E-05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5.30E-06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9.00E-06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1.15E-05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1.30E-05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1.42E-05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1.50E-05</w:t>
            </w:r>
          </w:p>
        </w:tc>
      </w:tr>
      <w:tr w:rsidR="001C7D9B" w:rsidRPr="00F43694" w:rsidTr="00D9584D">
        <w:tc>
          <w:tcPr>
            <w:tcW w:w="45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69" w:type="dxa"/>
          </w:tcPr>
          <w:p w:rsidR="001C7D9B" w:rsidRPr="00F43694" w:rsidRDefault="001C7D9B" w:rsidP="00FE211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99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7.00E-06</w:t>
            </w:r>
          </w:p>
        </w:tc>
        <w:tc>
          <w:tcPr>
            <w:tcW w:w="461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07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1.10E-05</w:t>
            </w:r>
          </w:p>
        </w:tc>
        <w:tc>
          <w:tcPr>
            <w:tcW w:w="453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15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1.35E-05</w:t>
            </w:r>
          </w:p>
        </w:tc>
        <w:tc>
          <w:tcPr>
            <w:tcW w:w="445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2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1.55E-05</w:t>
            </w:r>
          </w:p>
        </w:tc>
        <w:tc>
          <w:tcPr>
            <w:tcW w:w="43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3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1.70E-05</w:t>
            </w:r>
          </w:p>
        </w:tc>
        <w:tc>
          <w:tcPr>
            <w:tcW w:w="516" w:type="dxa"/>
            <w:vAlign w:val="center"/>
          </w:tcPr>
          <w:p w:rsidR="001C7D9B" w:rsidRPr="00F43694" w:rsidRDefault="001C7D9B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54" w:type="dxa"/>
          </w:tcPr>
          <w:p w:rsidR="001C7D9B" w:rsidRPr="00F43694" w:rsidRDefault="001C7D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1.80E-05</w:t>
            </w:r>
          </w:p>
        </w:tc>
      </w:tr>
    </w:tbl>
    <w:p w:rsidR="00711F43" w:rsidRDefault="00711F43" w:rsidP="00711F4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11F43" w:rsidRPr="00F43694" w:rsidRDefault="00711F43" w:rsidP="00711F43">
      <w:pPr>
        <w:spacing w:after="120"/>
        <w:jc w:val="center"/>
        <w:rPr>
          <w:rFonts w:ascii="Times New Roman" w:eastAsia="Times New Roman" w:hAnsi="Times New Roman" w:cs="Times New Roman"/>
          <w:i/>
          <w:iCs/>
        </w:rPr>
      </w:pPr>
      <w:r w:rsidRPr="00F43694">
        <w:rPr>
          <w:rFonts w:ascii="Times New Roman" w:eastAsia="Times New Roman" w:hAnsi="Times New Roman" w:cs="Times New Roman"/>
          <w:i/>
          <w:iCs/>
        </w:rPr>
        <w:t>Table 4: Gate-source voltage,V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GS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versus drain current, 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at different values of drain-source voltage,V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for a ZnO FET containing </w:t>
      </w:r>
      <w:r w:rsidR="001A67C8" w:rsidRPr="00F43694">
        <w:rPr>
          <w:rFonts w:ascii="Times New Roman" w:eastAsia="Times New Roman" w:hAnsi="Times New Roman" w:cs="Times New Roman"/>
          <w:i/>
          <w:iCs/>
        </w:rPr>
        <w:t>20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nanorod</w:t>
      </w:r>
      <w:r w:rsidR="001A67C8" w:rsidRPr="00F43694">
        <w:rPr>
          <w:rFonts w:ascii="Times New Roman" w:eastAsia="Times New Roman" w:hAnsi="Times New Roman" w:cs="Times New Roman"/>
          <w:i/>
          <w:iCs/>
        </w:rPr>
        <w:t>s</w:t>
      </w:r>
    </w:p>
    <w:tbl>
      <w:tblPr>
        <w:tblStyle w:val="TableGrid"/>
        <w:tblW w:w="0" w:type="auto"/>
        <w:tblLook w:val="04A0"/>
      </w:tblPr>
      <w:tblGrid>
        <w:gridCol w:w="628"/>
        <w:gridCol w:w="796"/>
        <w:gridCol w:w="471"/>
        <w:gridCol w:w="799"/>
        <w:gridCol w:w="461"/>
        <w:gridCol w:w="807"/>
        <w:gridCol w:w="453"/>
        <w:gridCol w:w="815"/>
        <w:gridCol w:w="445"/>
        <w:gridCol w:w="824"/>
        <w:gridCol w:w="436"/>
        <w:gridCol w:w="834"/>
        <w:gridCol w:w="516"/>
        <w:gridCol w:w="754"/>
      </w:tblGrid>
      <w:tr w:rsidR="00711F43" w:rsidRPr="00F43694" w:rsidTr="00FE2118">
        <w:tc>
          <w:tcPr>
            <w:tcW w:w="1424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0V</w:t>
            </w:r>
          </w:p>
        </w:tc>
        <w:tc>
          <w:tcPr>
            <w:tcW w:w="1270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0.4V</w:t>
            </w:r>
          </w:p>
        </w:tc>
        <w:tc>
          <w:tcPr>
            <w:tcW w:w="1268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0.8V</w:t>
            </w:r>
          </w:p>
        </w:tc>
        <w:tc>
          <w:tcPr>
            <w:tcW w:w="1268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1.2V</w:t>
            </w:r>
          </w:p>
        </w:tc>
        <w:tc>
          <w:tcPr>
            <w:tcW w:w="1269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1.6V</w:t>
            </w:r>
          </w:p>
        </w:tc>
        <w:tc>
          <w:tcPr>
            <w:tcW w:w="1270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2V</w:t>
            </w:r>
          </w:p>
        </w:tc>
        <w:tc>
          <w:tcPr>
            <w:tcW w:w="1270" w:type="dxa"/>
            <w:gridSpan w:val="2"/>
            <w:vAlign w:val="center"/>
          </w:tcPr>
          <w:p w:rsidR="00711F43" w:rsidRPr="00F43694" w:rsidRDefault="00711F43" w:rsidP="00711F4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= 2.4V</w:t>
            </w:r>
          </w:p>
        </w:tc>
      </w:tr>
      <w:tr w:rsidR="00D9584D" w:rsidRPr="00F43694" w:rsidTr="00D9584D">
        <w:tc>
          <w:tcPr>
            <w:tcW w:w="628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96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71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99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61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07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53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15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45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24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436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834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516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754" w:type="dxa"/>
            <w:vAlign w:val="center"/>
          </w:tcPr>
          <w:p w:rsidR="00711F43" w:rsidRPr="00F43694" w:rsidRDefault="00711F43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1.50E-07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3.75E-07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7.20E-07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1.05E-06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1.35E-06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1.65E-06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9.00E-07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1.90E-06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2.85E-06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3.60E-06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4.20E-06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4.65E-06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2.00E-06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4.00E-06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5.70E-06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7.20E-06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8.34E-06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9.30E-06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3.45E-06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6.90E-06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9.60E-06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1.19E-05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1.35E-05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1.50E-05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6.00E-06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1.07E-05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1.43E-05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1.71E-05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1.92E-05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2.10E-05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9.00E-06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1.50E-05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1.94E-05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2.28E-05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2.52E-05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2.70E-05</w:t>
            </w:r>
          </w:p>
        </w:tc>
      </w:tr>
      <w:tr w:rsidR="001C10D2" w:rsidRPr="00F43694" w:rsidTr="00D9584D">
        <w:tc>
          <w:tcPr>
            <w:tcW w:w="628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96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0.00E+00</w:t>
            </w:r>
          </w:p>
        </w:tc>
        <w:tc>
          <w:tcPr>
            <w:tcW w:w="47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99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1.35E-05</w:t>
            </w:r>
          </w:p>
        </w:tc>
        <w:tc>
          <w:tcPr>
            <w:tcW w:w="461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07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2.10E-05</w:t>
            </w:r>
          </w:p>
        </w:tc>
        <w:tc>
          <w:tcPr>
            <w:tcW w:w="453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15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2.55E-05</w:t>
            </w:r>
          </w:p>
        </w:tc>
        <w:tc>
          <w:tcPr>
            <w:tcW w:w="445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2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2.85E-05</w:t>
            </w:r>
          </w:p>
        </w:tc>
        <w:tc>
          <w:tcPr>
            <w:tcW w:w="43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3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3.09E-05</w:t>
            </w:r>
          </w:p>
        </w:tc>
        <w:tc>
          <w:tcPr>
            <w:tcW w:w="516" w:type="dxa"/>
            <w:vAlign w:val="center"/>
          </w:tcPr>
          <w:p w:rsidR="001C10D2" w:rsidRPr="00F43694" w:rsidRDefault="001C10D2" w:rsidP="00FE211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54" w:type="dxa"/>
          </w:tcPr>
          <w:p w:rsidR="001C10D2" w:rsidRPr="00F43694" w:rsidRDefault="001C10D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3.27E-05</w:t>
            </w:r>
          </w:p>
        </w:tc>
      </w:tr>
    </w:tbl>
    <w:p w:rsidR="00487724" w:rsidRDefault="00487724" w:rsidP="009D2D20">
      <w:pPr>
        <w:spacing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3312B" w:rsidRDefault="0023312B" w:rsidP="009D2D20">
      <w:pPr>
        <w:spacing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E0A85" w:rsidRDefault="009D1E62" w:rsidP="008C0AE6">
      <w:pPr>
        <w:spacing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D1E62">
        <w:rPr>
          <w:rFonts w:ascii="Times New Roman" w:eastAsia="Times New Roman" w:hAnsi="Times New Roman" w:cs="Times New Roman"/>
          <w:noProof/>
          <w:sz w:val="20"/>
          <w:szCs w:val="20"/>
          <w:lang w:bidi="hi-IN"/>
        </w:rPr>
        <w:lastRenderedPageBreak/>
        <w:drawing>
          <wp:inline distT="0" distB="0" distL="0" distR="0">
            <wp:extent cx="5597979" cy="2731324"/>
            <wp:effectExtent l="19050" t="0" r="21771" b="0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0633C" w:rsidRPr="00E0633C">
        <w:rPr>
          <w:rFonts w:ascii="Times New Roman" w:eastAsia="Times New Roman" w:hAnsi="Times New Roman" w:cs="Times New Roman"/>
          <w:noProof/>
          <w:sz w:val="20"/>
          <w:szCs w:val="20"/>
          <w:lang w:bidi="hi-IN"/>
        </w:rPr>
        <w:drawing>
          <wp:inline distT="0" distB="0" distL="0" distR="0">
            <wp:extent cx="5597979" cy="2731324"/>
            <wp:effectExtent l="19050" t="0" r="21771" b="0"/>
            <wp:docPr id="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244909" w:rsidRPr="00244909">
        <w:rPr>
          <w:rFonts w:ascii="Times New Roman" w:eastAsia="Times New Roman" w:hAnsi="Times New Roman" w:cs="Times New Roman"/>
          <w:noProof/>
          <w:sz w:val="20"/>
          <w:szCs w:val="20"/>
          <w:lang w:bidi="hi-IN"/>
        </w:rPr>
        <w:drawing>
          <wp:inline distT="0" distB="0" distL="0" distR="0">
            <wp:extent cx="5598160" cy="2638425"/>
            <wp:effectExtent l="19050" t="0" r="21590" b="0"/>
            <wp:docPr id="1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904F7" w:rsidRPr="00F43694" w:rsidRDefault="00465956" w:rsidP="008C0A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  <w:lang w:bidi="hi-IN"/>
        </w:rPr>
      </w:pP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>Fig. 4: Drain-Source Voltage, V</w:t>
      </w:r>
      <w:r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>DS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Vs Drain Current, I</w:t>
      </w:r>
      <w:r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 xml:space="preserve">D 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>characteristics (V</w:t>
      </w:r>
      <w:r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>DS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- I</w:t>
      </w:r>
      <w:r w:rsidRPr="00F43694">
        <w:rPr>
          <w:rFonts w:ascii="Times New Roman" w:hAnsi="Times New Roman" w:cs="Times New Roman"/>
          <w:i/>
          <w:iCs/>
          <w:color w:val="000000"/>
          <w:vertAlign w:val="subscript"/>
          <w:lang w:bidi="hi-IN"/>
        </w:rPr>
        <w:t>D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) </w:t>
      </w:r>
      <w:r w:rsidR="007B5B0B" w:rsidRPr="00F43694">
        <w:rPr>
          <w:rFonts w:ascii="Times New Roman" w:hAnsi="Times New Roman" w:cs="Times New Roman"/>
          <w:i/>
          <w:iCs/>
          <w:color w:val="000000"/>
          <w:lang w:bidi="hi-IN"/>
        </w:rPr>
        <w:t>of (a) ZnO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nanorod FET</w:t>
      </w:r>
      <w:r w:rsidR="007B5B0B"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containing 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a single nanorod, (b) </w:t>
      </w:r>
      <w:r w:rsidR="007B5B0B" w:rsidRPr="00F43694">
        <w:rPr>
          <w:rFonts w:ascii="Times New Roman" w:hAnsi="Times New Roman" w:cs="Times New Roman"/>
          <w:i/>
          <w:iCs/>
          <w:color w:val="000000"/>
          <w:lang w:bidi="hi-IN"/>
        </w:rPr>
        <w:t>ZnO nanorod FET containing 10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 nanorods, and (c) </w:t>
      </w:r>
      <w:r w:rsidR="007B5B0B" w:rsidRPr="00F43694">
        <w:rPr>
          <w:rFonts w:ascii="Times New Roman" w:hAnsi="Times New Roman" w:cs="Times New Roman"/>
          <w:i/>
          <w:iCs/>
          <w:color w:val="000000"/>
          <w:lang w:bidi="hi-IN"/>
        </w:rPr>
        <w:t xml:space="preserve">ZnO nanorod FET containing </w:t>
      </w:r>
      <w:r w:rsidRPr="00F43694">
        <w:rPr>
          <w:rFonts w:ascii="Times New Roman" w:hAnsi="Times New Roman" w:cs="Times New Roman"/>
          <w:i/>
          <w:iCs/>
          <w:color w:val="000000"/>
          <w:lang w:bidi="hi-IN"/>
        </w:rPr>
        <w:t>20 nanorods.</w:t>
      </w:r>
    </w:p>
    <w:p w:rsidR="00943F59" w:rsidRPr="00F43694" w:rsidRDefault="00943F59" w:rsidP="009D01FD">
      <w:pPr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i/>
          <w:iCs/>
        </w:rPr>
      </w:pPr>
      <w:r w:rsidRPr="00F43694">
        <w:rPr>
          <w:rFonts w:ascii="Times New Roman" w:eastAsia="Times New Roman" w:hAnsi="Times New Roman" w:cs="Times New Roman"/>
          <w:i/>
          <w:iCs/>
        </w:rPr>
        <w:lastRenderedPageBreak/>
        <w:t xml:space="preserve">Table 5: </w:t>
      </w:r>
      <w:r w:rsidR="00783F6E" w:rsidRPr="00F43694">
        <w:rPr>
          <w:rFonts w:ascii="Times New Roman" w:eastAsia="Times New Roman" w:hAnsi="Times New Roman" w:cs="Times New Roman"/>
          <w:i/>
          <w:iCs/>
        </w:rPr>
        <w:t xml:space="preserve">Gate-source voltage, </w:t>
      </w:r>
      <w:r w:rsidRPr="00F43694">
        <w:rPr>
          <w:rFonts w:ascii="Times New Roman" w:eastAsia="Times New Roman" w:hAnsi="Times New Roman" w:cs="Times New Roman"/>
          <w:i/>
          <w:iCs/>
        </w:rPr>
        <w:t>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GS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versus drain current, 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(V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 xml:space="preserve">GS - </w:t>
      </w:r>
      <w:r w:rsidRPr="00F43694">
        <w:rPr>
          <w:rFonts w:ascii="Times New Roman" w:eastAsia="Times New Roman" w:hAnsi="Times New Roman" w:cs="Times New Roman"/>
          <w:i/>
          <w:iCs/>
        </w:rPr>
        <w:t>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>) for ZnO FET containing different number of n</w:t>
      </w:r>
      <w:r w:rsidR="00B31205" w:rsidRPr="00F43694">
        <w:rPr>
          <w:rFonts w:ascii="Times New Roman" w:eastAsia="Times New Roman" w:hAnsi="Times New Roman" w:cs="Times New Roman"/>
          <w:i/>
          <w:iCs/>
        </w:rPr>
        <w:t>anorods</w:t>
      </w:r>
    </w:p>
    <w:tbl>
      <w:tblPr>
        <w:tblStyle w:val="TableGrid"/>
        <w:tblW w:w="0" w:type="auto"/>
        <w:jc w:val="center"/>
        <w:tblInd w:w="-1003" w:type="dxa"/>
        <w:tblLook w:val="04A0"/>
      </w:tblPr>
      <w:tblGrid>
        <w:gridCol w:w="815"/>
        <w:gridCol w:w="1170"/>
        <w:gridCol w:w="810"/>
        <w:gridCol w:w="1170"/>
        <w:gridCol w:w="630"/>
        <w:gridCol w:w="1383"/>
      </w:tblGrid>
      <w:tr w:rsidR="001617F2" w:rsidRPr="00F43694" w:rsidTr="003C34B0">
        <w:trPr>
          <w:jc w:val="center"/>
        </w:trPr>
        <w:tc>
          <w:tcPr>
            <w:tcW w:w="1985" w:type="dxa"/>
            <w:gridSpan w:val="2"/>
            <w:vAlign w:val="center"/>
          </w:tcPr>
          <w:p w:rsidR="001617F2" w:rsidRPr="00F43694" w:rsidRDefault="001617F2" w:rsidP="003C34B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a single nanorod</w:t>
            </w:r>
          </w:p>
        </w:tc>
        <w:tc>
          <w:tcPr>
            <w:tcW w:w="1980" w:type="dxa"/>
            <w:gridSpan w:val="2"/>
            <w:vAlign w:val="center"/>
          </w:tcPr>
          <w:p w:rsidR="001617F2" w:rsidRPr="00F43694" w:rsidRDefault="001617F2" w:rsidP="003C34B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10 nanorods</w:t>
            </w:r>
          </w:p>
        </w:tc>
        <w:tc>
          <w:tcPr>
            <w:tcW w:w="2013" w:type="dxa"/>
            <w:gridSpan w:val="2"/>
            <w:vAlign w:val="center"/>
          </w:tcPr>
          <w:p w:rsidR="001617F2" w:rsidRPr="00F43694" w:rsidRDefault="001617F2" w:rsidP="003C34B0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20 nanorods</w:t>
            </w:r>
          </w:p>
        </w:tc>
      </w:tr>
      <w:tr w:rsidR="001617F2" w:rsidRPr="00F43694" w:rsidTr="001617F2">
        <w:trPr>
          <w:jc w:val="center"/>
        </w:trPr>
        <w:tc>
          <w:tcPr>
            <w:tcW w:w="815" w:type="dxa"/>
            <w:vAlign w:val="center"/>
          </w:tcPr>
          <w:p w:rsidR="001617F2" w:rsidRPr="00F43694" w:rsidRDefault="001617F2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1170" w:type="dxa"/>
            <w:vAlign w:val="center"/>
          </w:tcPr>
          <w:p w:rsidR="001617F2" w:rsidRPr="00F43694" w:rsidRDefault="001617F2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810" w:type="dxa"/>
            <w:vAlign w:val="center"/>
          </w:tcPr>
          <w:p w:rsidR="001617F2" w:rsidRPr="00F43694" w:rsidRDefault="001617F2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1170" w:type="dxa"/>
            <w:vAlign w:val="center"/>
          </w:tcPr>
          <w:p w:rsidR="001617F2" w:rsidRPr="00F43694" w:rsidRDefault="001617F2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630" w:type="dxa"/>
            <w:vAlign w:val="center"/>
          </w:tcPr>
          <w:p w:rsidR="001617F2" w:rsidRPr="00F43694" w:rsidRDefault="001617F2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GS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(V)</w:t>
            </w:r>
          </w:p>
        </w:tc>
        <w:tc>
          <w:tcPr>
            <w:tcW w:w="1383" w:type="dxa"/>
            <w:vAlign w:val="center"/>
          </w:tcPr>
          <w:p w:rsidR="001617F2" w:rsidRPr="00F43694" w:rsidRDefault="001617F2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 xml:space="preserve">D </w:t>
            </w:r>
            <w:r w:rsidRPr="00F436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3.75E-06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3.75E-06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3.75E-06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3C34B0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3.00E-06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3.00E-06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3.00E-06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9.50E-06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2.38E-06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2.63E-06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3C34B0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1.40E-0</w:t>
            </w:r>
            <w:r w:rsidR="00E43B26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1.88E-06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1.25E-05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1.70E-0</w:t>
            </w:r>
            <w:r w:rsidR="00E43B26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2.00E-05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1.90E-05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1.85E-0</w:t>
            </w:r>
            <w:r w:rsidR="00E43B26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2.30E-05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2.38E-05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1.95E-0</w:t>
            </w:r>
            <w:r w:rsidR="00E43B26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2.43E-05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2.63E-05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3C34B0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2.00E-0</w:t>
            </w:r>
            <w:r w:rsidR="00E43B26"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2.50E-05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2.70E-05</w:t>
            </w:r>
          </w:p>
        </w:tc>
      </w:tr>
      <w:tr w:rsidR="00CC343B" w:rsidRPr="00F43694" w:rsidTr="005F5E1F">
        <w:trPr>
          <w:jc w:val="center"/>
        </w:trPr>
        <w:tc>
          <w:tcPr>
            <w:tcW w:w="815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:rsidR="00CC343B" w:rsidRPr="00F43694" w:rsidRDefault="00E43B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81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2.54E-05</w:t>
            </w:r>
          </w:p>
        </w:tc>
        <w:tc>
          <w:tcPr>
            <w:tcW w:w="630" w:type="dxa"/>
            <w:vAlign w:val="center"/>
          </w:tcPr>
          <w:p w:rsidR="00CC343B" w:rsidRPr="00F43694" w:rsidRDefault="00CC343B" w:rsidP="00CB6AEB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4369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83" w:type="dxa"/>
          </w:tcPr>
          <w:p w:rsidR="00CC343B" w:rsidRPr="00F43694" w:rsidRDefault="00CC343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36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2.75E-05</w:t>
            </w:r>
          </w:p>
        </w:tc>
      </w:tr>
    </w:tbl>
    <w:p w:rsidR="003931BE" w:rsidRDefault="003931BE" w:rsidP="003931BE">
      <w:pPr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bidi="hi-IN"/>
        </w:rPr>
        <w:drawing>
          <wp:anchor distT="0" distB="0" distL="114300" distR="114300" simplePos="0" relativeHeight="251772416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174625</wp:posOffset>
            </wp:positionV>
            <wp:extent cx="5715000" cy="3057525"/>
            <wp:effectExtent l="19050" t="0" r="19050" b="0"/>
            <wp:wrapSquare wrapText="bothSides"/>
            <wp:docPr id="1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43F59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A904F7" w:rsidRPr="00F43694" w:rsidRDefault="00D82E9F" w:rsidP="003931BE">
      <w:pPr>
        <w:spacing w:after="12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43694">
        <w:rPr>
          <w:rFonts w:ascii="Times New Roman" w:eastAsia="Times New Roman" w:hAnsi="Times New Roman" w:cs="Times New Roman"/>
          <w:i/>
          <w:iCs/>
        </w:rPr>
        <w:t>Fig. 5: Gate-source voltage, 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GS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versus drain current, 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 xml:space="preserve"> (V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 xml:space="preserve">GS - </w:t>
      </w:r>
      <w:r w:rsidRPr="00F43694">
        <w:rPr>
          <w:rFonts w:ascii="Times New Roman" w:eastAsia="Times New Roman" w:hAnsi="Times New Roman" w:cs="Times New Roman"/>
          <w:i/>
          <w:iCs/>
        </w:rPr>
        <w:t>I</w:t>
      </w:r>
      <w:r w:rsidRPr="00F43694">
        <w:rPr>
          <w:rFonts w:ascii="Times New Roman" w:eastAsia="Times New Roman" w:hAnsi="Times New Roman" w:cs="Times New Roman"/>
          <w:i/>
          <w:iCs/>
          <w:vertAlign w:val="subscript"/>
        </w:rPr>
        <w:t>D</w:t>
      </w:r>
      <w:r w:rsidRPr="00F43694">
        <w:rPr>
          <w:rFonts w:ascii="Times New Roman" w:eastAsia="Times New Roman" w:hAnsi="Times New Roman" w:cs="Times New Roman"/>
          <w:i/>
          <w:iCs/>
        </w:rPr>
        <w:t>) for ZnO FET containing 1, 10 and 20 n</w:t>
      </w:r>
      <w:r w:rsidR="00B31205" w:rsidRPr="00F43694">
        <w:rPr>
          <w:rFonts w:ascii="Times New Roman" w:eastAsia="Times New Roman" w:hAnsi="Times New Roman" w:cs="Times New Roman"/>
          <w:i/>
          <w:iCs/>
        </w:rPr>
        <w:t>anorods</w:t>
      </w:r>
      <w:r w:rsidR="00BD1AEE" w:rsidRPr="00F43694">
        <w:rPr>
          <w:rFonts w:ascii="Times New Roman" w:eastAsia="Times New Roman" w:hAnsi="Times New Roman" w:cs="Times New Roman"/>
          <w:i/>
          <w:iCs/>
        </w:rPr>
        <w:br w:type="textWrapping" w:clear="all"/>
      </w:r>
    </w:p>
    <w:p w:rsidR="003931BE" w:rsidRPr="009C751C" w:rsidRDefault="003931BE" w:rsidP="00F43694">
      <w:pPr>
        <w:rPr>
          <w:rFonts w:ascii="Times New Roman" w:eastAsia="Times New Roman" w:hAnsi="Times New Roman" w:cs="Times New Roman"/>
        </w:rPr>
      </w:pPr>
      <w:r w:rsidRPr="009C751C">
        <w:rPr>
          <w:rFonts w:ascii="Times New Roman" w:eastAsia="Times New Roman" w:hAnsi="Times New Roman" w:cs="Times New Roman"/>
        </w:rPr>
        <w:br w:type="textWrapping" w:clear="all"/>
      </w:r>
    </w:p>
    <w:p w:rsidR="00FE2118" w:rsidRDefault="00FE2118" w:rsidP="001F3D4D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</w:p>
    <w:p w:rsidR="00FE2118" w:rsidRDefault="00D1428D" w:rsidP="00D1428D">
      <w:pPr>
        <w:spacing w:after="1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428D">
        <w:rPr>
          <w:rFonts w:ascii="Times New Roman" w:eastAsia="Times New Roman" w:hAnsi="Times New Roman" w:cs="Times New Roman"/>
          <w:noProof/>
          <w:sz w:val="20"/>
          <w:szCs w:val="20"/>
          <w:lang w:bidi="hi-IN"/>
        </w:rPr>
        <w:lastRenderedPageBreak/>
        <w:drawing>
          <wp:inline distT="0" distB="0" distL="0" distR="0">
            <wp:extent cx="5173980" cy="2752725"/>
            <wp:effectExtent l="19050" t="0" r="26670" b="0"/>
            <wp:docPr id="1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8154B" w:rsidRPr="0032137F" w:rsidRDefault="0078154B" w:rsidP="00DF4A2C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32137F">
        <w:rPr>
          <w:rFonts w:ascii="Times New Roman" w:eastAsia="Times New Roman" w:hAnsi="Times New Roman" w:cs="Times New Roman"/>
          <w:i/>
          <w:iCs/>
        </w:rPr>
        <w:t xml:space="preserve">Fig. 6: </w:t>
      </w:r>
      <w:r w:rsidR="00ED7497" w:rsidRPr="0032137F">
        <w:rPr>
          <w:rFonts w:ascii="Times New Roman" w:eastAsia="Times New Roman" w:hAnsi="Times New Roman" w:cs="Times New Roman"/>
          <w:i/>
          <w:iCs/>
        </w:rPr>
        <w:t xml:space="preserve">On – Off </w:t>
      </w:r>
      <w:r w:rsidR="00D22F2B" w:rsidRPr="0032137F">
        <w:rPr>
          <w:rFonts w:ascii="Times New Roman" w:eastAsia="Times New Roman" w:hAnsi="Times New Roman" w:cs="Times New Roman"/>
          <w:i/>
          <w:iCs/>
        </w:rPr>
        <w:t>Current</w:t>
      </w:r>
      <w:r w:rsidRPr="0032137F">
        <w:rPr>
          <w:rFonts w:ascii="Times New Roman" w:eastAsia="Times New Roman" w:hAnsi="Times New Roman" w:cs="Times New Roman"/>
          <w:i/>
          <w:iCs/>
        </w:rPr>
        <w:t xml:space="preserve"> versus </w:t>
      </w:r>
      <w:r w:rsidR="00D22F2B" w:rsidRPr="0032137F">
        <w:rPr>
          <w:rFonts w:ascii="Times New Roman" w:eastAsia="Times New Roman" w:hAnsi="Times New Roman" w:cs="Times New Roman"/>
          <w:i/>
          <w:iCs/>
        </w:rPr>
        <w:t>number of nanorods</w:t>
      </w:r>
      <w:r w:rsidRPr="0032137F">
        <w:rPr>
          <w:rFonts w:ascii="Times New Roman" w:eastAsia="Times New Roman" w:hAnsi="Times New Roman" w:cs="Times New Roman"/>
          <w:i/>
          <w:iCs/>
        </w:rPr>
        <w:t xml:space="preserve"> </w:t>
      </w:r>
      <w:r w:rsidR="00ED7497" w:rsidRPr="0032137F">
        <w:rPr>
          <w:rFonts w:ascii="Times New Roman" w:eastAsia="Times New Roman" w:hAnsi="Times New Roman" w:cs="Times New Roman"/>
          <w:i/>
          <w:iCs/>
        </w:rPr>
        <w:t>used in ZnO FETs</w:t>
      </w:r>
      <w:r w:rsidRPr="0032137F">
        <w:rPr>
          <w:rFonts w:ascii="Times New Roman" w:eastAsia="Times New Roman" w:hAnsi="Times New Roman" w:cs="Times New Roman"/>
          <w:i/>
          <w:iCs/>
        </w:rPr>
        <w:br w:type="textWrapping" w:clear="all"/>
      </w:r>
    </w:p>
    <w:p w:rsidR="00756BF5" w:rsidRPr="0032137F" w:rsidRDefault="00756BF5" w:rsidP="00281E79">
      <w:pPr>
        <w:autoSpaceDE w:val="0"/>
        <w:autoSpaceDN w:val="0"/>
        <w:adjustRightInd w:val="0"/>
        <w:spacing w:after="120"/>
        <w:ind w:left="720" w:hanging="684"/>
        <w:rPr>
          <w:rFonts w:ascii="Times New Roman" w:hAnsi="Times New Roman" w:cs="Times New Roman"/>
          <w:color w:val="000000"/>
          <w:lang w:bidi="hi-IN"/>
        </w:rPr>
      </w:pPr>
    </w:p>
    <w:sectPr w:rsidR="00756BF5" w:rsidRPr="0032137F" w:rsidSect="001D2183">
      <w:type w:val="continuous"/>
      <w:pgSz w:w="11909" w:h="16834" w:code="9"/>
      <w:pgMar w:top="1440" w:right="1440" w:bottom="1440" w:left="1440" w:header="720" w:footer="720" w:gutter="0"/>
      <w:cols w:space="27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C3D" w:rsidRDefault="005B6C3D" w:rsidP="005F369F">
      <w:r>
        <w:separator/>
      </w:r>
    </w:p>
  </w:endnote>
  <w:endnote w:type="continuationSeparator" w:id="1">
    <w:p w:rsidR="005B6C3D" w:rsidRDefault="005B6C3D" w:rsidP="005F3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C3D" w:rsidRDefault="005B6C3D" w:rsidP="005F369F">
      <w:r>
        <w:separator/>
      </w:r>
    </w:p>
  </w:footnote>
  <w:footnote w:type="continuationSeparator" w:id="1">
    <w:p w:rsidR="005B6C3D" w:rsidRDefault="005B6C3D" w:rsidP="005F36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F0CA974"/>
    <w:lvl w:ilvl="0">
      <w:start w:val="1"/>
      <w:numFmt w:val="upperRoman"/>
      <w:pStyle w:val="Heading1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b/>
        <w:i w:val="0"/>
        <w:iCs w:val="0"/>
      </w:rPr>
    </w:lvl>
    <w:lvl w:ilvl="1">
      <w:start w:val="1"/>
      <w:numFmt w:val="upperLetter"/>
      <w:lvlText w:val="%2."/>
      <w:lvlJc w:val="left"/>
      <w:pPr>
        <w:tabs>
          <w:tab w:val="num" w:pos="227"/>
        </w:tabs>
        <w:ind w:left="288" w:hanging="288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1">
    <w:nsid w:val="00000002"/>
    <w:multiLevelType w:val="hybridMultilevel"/>
    <w:tmpl w:val="19495CFE"/>
    <w:lvl w:ilvl="0" w:tplc="FFFFFFFF">
      <w:start w:val="19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hybridMultilevel"/>
    <w:tmpl w:val="625558EC"/>
    <w:lvl w:ilvl="0" w:tplc="FFFFFFFF">
      <w:start w:val="28"/>
      <w:numFmt w:val="decimal"/>
      <w:lvlText w:val="[%1]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37B25B42"/>
    <w:multiLevelType w:val="hybridMultilevel"/>
    <w:tmpl w:val="7CE00F9A"/>
    <w:lvl w:ilvl="0" w:tplc="23A605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8A76904"/>
    <w:multiLevelType w:val="hybridMultilevel"/>
    <w:tmpl w:val="332A5640"/>
    <w:lvl w:ilvl="0" w:tplc="5E0A3D90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644033C2"/>
    <w:multiLevelType w:val="hybridMultilevel"/>
    <w:tmpl w:val="B46E9890"/>
    <w:lvl w:ilvl="0" w:tplc="3A343FA4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75F02"/>
    <w:multiLevelType w:val="hybridMultilevel"/>
    <w:tmpl w:val="F230B872"/>
    <w:lvl w:ilvl="0" w:tplc="345E689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NTK1MLEwNjIxMDM1MjBV0lEKTi0uzszPAykwrAUAy01s8ywAAAA="/>
  </w:docVars>
  <w:rsids>
    <w:rsidRoot w:val="00A84CA9"/>
    <w:rsid w:val="00004041"/>
    <w:rsid w:val="00014727"/>
    <w:rsid w:val="00020BE7"/>
    <w:rsid w:val="00026583"/>
    <w:rsid w:val="00026CBD"/>
    <w:rsid w:val="00031D67"/>
    <w:rsid w:val="00034D7A"/>
    <w:rsid w:val="00037ECC"/>
    <w:rsid w:val="00041CBF"/>
    <w:rsid w:val="0004294F"/>
    <w:rsid w:val="00042CBE"/>
    <w:rsid w:val="000437F1"/>
    <w:rsid w:val="00044FD9"/>
    <w:rsid w:val="00054177"/>
    <w:rsid w:val="00054D6D"/>
    <w:rsid w:val="000624FF"/>
    <w:rsid w:val="00063B5B"/>
    <w:rsid w:val="00070C5C"/>
    <w:rsid w:val="00071B63"/>
    <w:rsid w:val="000734EF"/>
    <w:rsid w:val="000747FE"/>
    <w:rsid w:val="0008433E"/>
    <w:rsid w:val="00086C58"/>
    <w:rsid w:val="00091AB0"/>
    <w:rsid w:val="000A1F16"/>
    <w:rsid w:val="000A3CF2"/>
    <w:rsid w:val="000A583E"/>
    <w:rsid w:val="000A5871"/>
    <w:rsid w:val="000A6200"/>
    <w:rsid w:val="000A6746"/>
    <w:rsid w:val="000B6CCC"/>
    <w:rsid w:val="000C0914"/>
    <w:rsid w:val="000C13B3"/>
    <w:rsid w:val="000D131F"/>
    <w:rsid w:val="000D1332"/>
    <w:rsid w:val="000D1B17"/>
    <w:rsid w:val="000D5D84"/>
    <w:rsid w:val="000D786B"/>
    <w:rsid w:val="000E0A85"/>
    <w:rsid w:val="000E4B5E"/>
    <w:rsid w:val="000F044D"/>
    <w:rsid w:val="000F5286"/>
    <w:rsid w:val="0010562A"/>
    <w:rsid w:val="00115EAE"/>
    <w:rsid w:val="00117B5A"/>
    <w:rsid w:val="00121707"/>
    <w:rsid w:val="001232DD"/>
    <w:rsid w:val="00123628"/>
    <w:rsid w:val="00124898"/>
    <w:rsid w:val="00127F17"/>
    <w:rsid w:val="0013334D"/>
    <w:rsid w:val="0013577A"/>
    <w:rsid w:val="00140E57"/>
    <w:rsid w:val="001416AE"/>
    <w:rsid w:val="001426D4"/>
    <w:rsid w:val="00151B65"/>
    <w:rsid w:val="001617F2"/>
    <w:rsid w:val="001658C5"/>
    <w:rsid w:val="00167DA6"/>
    <w:rsid w:val="00171E99"/>
    <w:rsid w:val="0017316A"/>
    <w:rsid w:val="001800F5"/>
    <w:rsid w:val="00181047"/>
    <w:rsid w:val="00181274"/>
    <w:rsid w:val="00183C42"/>
    <w:rsid w:val="001861C7"/>
    <w:rsid w:val="0018794B"/>
    <w:rsid w:val="001917B1"/>
    <w:rsid w:val="00193B05"/>
    <w:rsid w:val="001941C4"/>
    <w:rsid w:val="00197F8F"/>
    <w:rsid w:val="001A1D48"/>
    <w:rsid w:val="001A512D"/>
    <w:rsid w:val="001A52FE"/>
    <w:rsid w:val="001A67C8"/>
    <w:rsid w:val="001B01AF"/>
    <w:rsid w:val="001B04A4"/>
    <w:rsid w:val="001B4332"/>
    <w:rsid w:val="001B6F4B"/>
    <w:rsid w:val="001B77E6"/>
    <w:rsid w:val="001B7C03"/>
    <w:rsid w:val="001C10D2"/>
    <w:rsid w:val="001C2F64"/>
    <w:rsid w:val="001C7D9B"/>
    <w:rsid w:val="001D0755"/>
    <w:rsid w:val="001D194D"/>
    <w:rsid w:val="001D1BA4"/>
    <w:rsid w:val="001D2183"/>
    <w:rsid w:val="001E585A"/>
    <w:rsid w:val="001E692D"/>
    <w:rsid w:val="001F05A3"/>
    <w:rsid w:val="001F3D4D"/>
    <w:rsid w:val="00200EC9"/>
    <w:rsid w:val="002171C3"/>
    <w:rsid w:val="0023312B"/>
    <w:rsid w:val="002357AE"/>
    <w:rsid w:val="0024146B"/>
    <w:rsid w:val="00244909"/>
    <w:rsid w:val="00246D0A"/>
    <w:rsid w:val="00255FBD"/>
    <w:rsid w:val="00256E84"/>
    <w:rsid w:val="002623CC"/>
    <w:rsid w:val="00272670"/>
    <w:rsid w:val="002737BB"/>
    <w:rsid w:val="00274867"/>
    <w:rsid w:val="00275908"/>
    <w:rsid w:val="00277AF8"/>
    <w:rsid w:val="0028120F"/>
    <w:rsid w:val="00281E79"/>
    <w:rsid w:val="00284902"/>
    <w:rsid w:val="00285AED"/>
    <w:rsid w:val="00285C0E"/>
    <w:rsid w:val="002866F6"/>
    <w:rsid w:val="00290C7C"/>
    <w:rsid w:val="00292803"/>
    <w:rsid w:val="00292BDE"/>
    <w:rsid w:val="00293911"/>
    <w:rsid w:val="002A5DF5"/>
    <w:rsid w:val="002A63CC"/>
    <w:rsid w:val="002A78DE"/>
    <w:rsid w:val="002A7D2A"/>
    <w:rsid w:val="002B289B"/>
    <w:rsid w:val="002B5E9C"/>
    <w:rsid w:val="002C1381"/>
    <w:rsid w:val="002C22C5"/>
    <w:rsid w:val="002C6486"/>
    <w:rsid w:val="002D0D50"/>
    <w:rsid w:val="002D6064"/>
    <w:rsid w:val="002E5941"/>
    <w:rsid w:val="002E6653"/>
    <w:rsid w:val="002F576E"/>
    <w:rsid w:val="002F7A6A"/>
    <w:rsid w:val="0032137F"/>
    <w:rsid w:val="00324B1C"/>
    <w:rsid w:val="00326B00"/>
    <w:rsid w:val="00330050"/>
    <w:rsid w:val="003364C6"/>
    <w:rsid w:val="003412C5"/>
    <w:rsid w:val="00341553"/>
    <w:rsid w:val="0036223B"/>
    <w:rsid w:val="0036252A"/>
    <w:rsid w:val="00367AF4"/>
    <w:rsid w:val="00373CFD"/>
    <w:rsid w:val="00380A58"/>
    <w:rsid w:val="00390DD4"/>
    <w:rsid w:val="003914DC"/>
    <w:rsid w:val="003931BE"/>
    <w:rsid w:val="00393507"/>
    <w:rsid w:val="00396541"/>
    <w:rsid w:val="003A0A73"/>
    <w:rsid w:val="003A289D"/>
    <w:rsid w:val="003A37AD"/>
    <w:rsid w:val="003A6DDD"/>
    <w:rsid w:val="003C081A"/>
    <w:rsid w:val="003C15B4"/>
    <w:rsid w:val="003C34B0"/>
    <w:rsid w:val="003D4A51"/>
    <w:rsid w:val="003D66D6"/>
    <w:rsid w:val="003D6DA5"/>
    <w:rsid w:val="003D7A9E"/>
    <w:rsid w:val="003E231C"/>
    <w:rsid w:val="003E4263"/>
    <w:rsid w:val="003E602D"/>
    <w:rsid w:val="003E68BE"/>
    <w:rsid w:val="003E6CAF"/>
    <w:rsid w:val="003F614B"/>
    <w:rsid w:val="003F63E2"/>
    <w:rsid w:val="00400600"/>
    <w:rsid w:val="00401F9C"/>
    <w:rsid w:val="00403482"/>
    <w:rsid w:val="004171BF"/>
    <w:rsid w:val="0042221A"/>
    <w:rsid w:val="00424A3A"/>
    <w:rsid w:val="00430013"/>
    <w:rsid w:val="0043496F"/>
    <w:rsid w:val="0044186D"/>
    <w:rsid w:val="0045555A"/>
    <w:rsid w:val="00465956"/>
    <w:rsid w:val="00471140"/>
    <w:rsid w:val="00473C94"/>
    <w:rsid w:val="00474B67"/>
    <w:rsid w:val="00474C3F"/>
    <w:rsid w:val="00484E53"/>
    <w:rsid w:val="00487724"/>
    <w:rsid w:val="00493F32"/>
    <w:rsid w:val="00497D8E"/>
    <w:rsid w:val="004A08F0"/>
    <w:rsid w:val="004A1F4F"/>
    <w:rsid w:val="004A3E03"/>
    <w:rsid w:val="004B4875"/>
    <w:rsid w:val="004B53C3"/>
    <w:rsid w:val="004C3922"/>
    <w:rsid w:val="004D0CA1"/>
    <w:rsid w:val="004D24A7"/>
    <w:rsid w:val="004D47DE"/>
    <w:rsid w:val="004D704D"/>
    <w:rsid w:val="004E109A"/>
    <w:rsid w:val="004E52FF"/>
    <w:rsid w:val="004E6FC2"/>
    <w:rsid w:val="004E714E"/>
    <w:rsid w:val="004F1D39"/>
    <w:rsid w:val="004F5885"/>
    <w:rsid w:val="004F6842"/>
    <w:rsid w:val="004F744C"/>
    <w:rsid w:val="004F7BF9"/>
    <w:rsid w:val="00502D4A"/>
    <w:rsid w:val="0050447D"/>
    <w:rsid w:val="005067DF"/>
    <w:rsid w:val="00510073"/>
    <w:rsid w:val="005108C3"/>
    <w:rsid w:val="00513204"/>
    <w:rsid w:val="00523CB3"/>
    <w:rsid w:val="00541230"/>
    <w:rsid w:val="0054137D"/>
    <w:rsid w:val="00542F80"/>
    <w:rsid w:val="00545835"/>
    <w:rsid w:val="00546D13"/>
    <w:rsid w:val="0054725F"/>
    <w:rsid w:val="00550B19"/>
    <w:rsid w:val="00550EFD"/>
    <w:rsid w:val="005527DA"/>
    <w:rsid w:val="00557F88"/>
    <w:rsid w:val="0056515A"/>
    <w:rsid w:val="00574E0A"/>
    <w:rsid w:val="00575C2D"/>
    <w:rsid w:val="00575CD2"/>
    <w:rsid w:val="00581643"/>
    <w:rsid w:val="005828C2"/>
    <w:rsid w:val="00585BDB"/>
    <w:rsid w:val="00586C87"/>
    <w:rsid w:val="00586E97"/>
    <w:rsid w:val="00590573"/>
    <w:rsid w:val="00590BFB"/>
    <w:rsid w:val="0059401B"/>
    <w:rsid w:val="005979F4"/>
    <w:rsid w:val="00597C78"/>
    <w:rsid w:val="00597DD6"/>
    <w:rsid w:val="005A02A0"/>
    <w:rsid w:val="005A0438"/>
    <w:rsid w:val="005A5FEB"/>
    <w:rsid w:val="005B0EDF"/>
    <w:rsid w:val="005B54F9"/>
    <w:rsid w:val="005B6C3D"/>
    <w:rsid w:val="005C10D8"/>
    <w:rsid w:val="005C416A"/>
    <w:rsid w:val="005C4D82"/>
    <w:rsid w:val="005D1024"/>
    <w:rsid w:val="005D148A"/>
    <w:rsid w:val="005D3A1B"/>
    <w:rsid w:val="005D3C45"/>
    <w:rsid w:val="005D46F8"/>
    <w:rsid w:val="005D6C81"/>
    <w:rsid w:val="005E05BE"/>
    <w:rsid w:val="005E5A3E"/>
    <w:rsid w:val="005E6647"/>
    <w:rsid w:val="005E7522"/>
    <w:rsid w:val="005F35ED"/>
    <w:rsid w:val="005F369F"/>
    <w:rsid w:val="005F4758"/>
    <w:rsid w:val="005F4DB5"/>
    <w:rsid w:val="005F5E1F"/>
    <w:rsid w:val="0060507C"/>
    <w:rsid w:val="006139B0"/>
    <w:rsid w:val="006154E7"/>
    <w:rsid w:val="006162D3"/>
    <w:rsid w:val="00616522"/>
    <w:rsid w:val="00620DA7"/>
    <w:rsid w:val="00623701"/>
    <w:rsid w:val="006373E2"/>
    <w:rsid w:val="006464A2"/>
    <w:rsid w:val="00646C8A"/>
    <w:rsid w:val="00650F0F"/>
    <w:rsid w:val="00656B3F"/>
    <w:rsid w:val="006674B0"/>
    <w:rsid w:val="006724EC"/>
    <w:rsid w:val="0067435E"/>
    <w:rsid w:val="00676406"/>
    <w:rsid w:val="0068312A"/>
    <w:rsid w:val="00692251"/>
    <w:rsid w:val="006A33A2"/>
    <w:rsid w:val="006B1439"/>
    <w:rsid w:val="006D047C"/>
    <w:rsid w:val="006E6226"/>
    <w:rsid w:val="006F0428"/>
    <w:rsid w:val="006F7434"/>
    <w:rsid w:val="006F7FC8"/>
    <w:rsid w:val="00704AA6"/>
    <w:rsid w:val="007064A1"/>
    <w:rsid w:val="00711F43"/>
    <w:rsid w:val="00713C48"/>
    <w:rsid w:val="007151A9"/>
    <w:rsid w:val="0072109C"/>
    <w:rsid w:val="00722AE0"/>
    <w:rsid w:val="00730DC9"/>
    <w:rsid w:val="00731971"/>
    <w:rsid w:val="00737139"/>
    <w:rsid w:val="00756BF5"/>
    <w:rsid w:val="00757247"/>
    <w:rsid w:val="00770481"/>
    <w:rsid w:val="00770FD6"/>
    <w:rsid w:val="00772AF0"/>
    <w:rsid w:val="00774B9C"/>
    <w:rsid w:val="00776648"/>
    <w:rsid w:val="0078154B"/>
    <w:rsid w:val="007824CC"/>
    <w:rsid w:val="007828E7"/>
    <w:rsid w:val="00783F6E"/>
    <w:rsid w:val="00792418"/>
    <w:rsid w:val="007A0CF0"/>
    <w:rsid w:val="007A4B3A"/>
    <w:rsid w:val="007A5D79"/>
    <w:rsid w:val="007A649C"/>
    <w:rsid w:val="007B413A"/>
    <w:rsid w:val="007B5B0B"/>
    <w:rsid w:val="007B5D33"/>
    <w:rsid w:val="007B7B06"/>
    <w:rsid w:val="007C5291"/>
    <w:rsid w:val="007D22C1"/>
    <w:rsid w:val="007D6C3E"/>
    <w:rsid w:val="007D7867"/>
    <w:rsid w:val="007E20C8"/>
    <w:rsid w:val="007E6BD4"/>
    <w:rsid w:val="007E6E19"/>
    <w:rsid w:val="007E7691"/>
    <w:rsid w:val="007E7C4C"/>
    <w:rsid w:val="007F0501"/>
    <w:rsid w:val="007F3648"/>
    <w:rsid w:val="007F5607"/>
    <w:rsid w:val="007F623E"/>
    <w:rsid w:val="00802404"/>
    <w:rsid w:val="008079FC"/>
    <w:rsid w:val="008109E0"/>
    <w:rsid w:val="00810E93"/>
    <w:rsid w:val="008119CF"/>
    <w:rsid w:val="00811E8C"/>
    <w:rsid w:val="00813946"/>
    <w:rsid w:val="00813F9E"/>
    <w:rsid w:val="008145E8"/>
    <w:rsid w:val="00817763"/>
    <w:rsid w:val="008204BF"/>
    <w:rsid w:val="00820BEA"/>
    <w:rsid w:val="00820FDF"/>
    <w:rsid w:val="00826849"/>
    <w:rsid w:val="00827BBE"/>
    <w:rsid w:val="00830713"/>
    <w:rsid w:val="008355CB"/>
    <w:rsid w:val="008371C2"/>
    <w:rsid w:val="008434B7"/>
    <w:rsid w:val="008464F8"/>
    <w:rsid w:val="00846DAE"/>
    <w:rsid w:val="00847E6B"/>
    <w:rsid w:val="008545A7"/>
    <w:rsid w:val="00854A09"/>
    <w:rsid w:val="008567DE"/>
    <w:rsid w:val="008576A3"/>
    <w:rsid w:val="00866B55"/>
    <w:rsid w:val="00872832"/>
    <w:rsid w:val="0087463E"/>
    <w:rsid w:val="00876513"/>
    <w:rsid w:val="00877B2A"/>
    <w:rsid w:val="00877D88"/>
    <w:rsid w:val="00880C78"/>
    <w:rsid w:val="00881149"/>
    <w:rsid w:val="00887D32"/>
    <w:rsid w:val="00887E83"/>
    <w:rsid w:val="0089033D"/>
    <w:rsid w:val="008969F7"/>
    <w:rsid w:val="008A71E9"/>
    <w:rsid w:val="008B478E"/>
    <w:rsid w:val="008B54D0"/>
    <w:rsid w:val="008C02EF"/>
    <w:rsid w:val="008C0AE6"/>
    <w:rsid w:val="008C39A4"/>
    <w:rsid w:val="008C598D"/>
    <w:rsid w:val="008D1B2A"/>
    <w:rsid w:val="008D24DB"/>
    <w:rsid w:val="008D553D"/>
    <w:rsid w:val="008D72C2"/>
    <w:rsid w:val="008D7CC5"/>
    <w:rsid w:val="008E0D2D"/>
    <w:rsid w:val="008E1945"/>
    <w:rsid w:val="008E7888"/>
    <w:rsid w:val="008F5728"/>
    <w:rsid w:val="008F5EA5"/>
    <w:rsid w:val="008F6D8C"/>
    <w:rsid w:val="009006B5"/>
    <w:rsid w:val="0090386D"/>
    <w:rsid w:val="00904C64"/>
    <w:rsid w:val="009077FE"/>
    <w:rsid w:val="009123C2"/>
    <w:rsid w:val="00915E2D"/>
    <w:rsid w:val="00920340"/>
    <w:rsid w:val="00924EC5"/>
    <w:rsid w:val="009309A8"/>
    <w:rsid w:val="0093559C"/>
    <w:rsid w:val="00936F0F"/>
    <w:rsid w:val="00937B86"/>
    <w:rsid w:val="00940F16"/>
    <w:rsid w:val="00943F59"/>
    <w:rsid w:val="009463D8"/>
    <w:rsid w:val="009464BD"/>
    <w:rsid w:val="00952AA1"/>
    <w:rsid w:val="00955607"/>
    <w:rsid w:val="00955D9F"/>
    <w:rsid w:val="00960248"/>
    <w:rsid w:val="009613C8"/>
    <w:rsid w:val="00962675"/>
    <w:rsid w:val="00963E06"/>
    <w:rsid w:val="00964ADF"/>
    <w:rsid w:val="00971A33"/>
    <w:rsid w:val="00972684"/>
    <w:rsid w:val="0098126A"/>
    <w:rsid w:val="009828F7"/>
    <w:rsid w:val="00983B41"/>
    <w:rsid w:val="00991369"/>
    <w:rsid w:val="0099224B"/>
    <w:rsid w:val="00993B27"/>
    <w:rsid w:val="00995131"/>
    <w:rsid w:val="00995BC1"/>
    <w:rsid w:val="009B5069"/>
    <w:rsid w:val="009B650D"/>
    <w:rsid w:val="009C460D"/>
    <w:rsid w:val="009C4F2D"/>
    <w:rsid w:val="009C64A7"/>
    <w:rsid w:val="009C751C"/>
    <w:rsid w:val="009D01FD"/>
    <w:rsid w:val="009D1277"/>
    <w:rsid w:val="009D1353"/>
    <w:rsid w:val="009D1E62"/>
    <w:rsid w:val="009D2D20"/>
    <w:rsid w:val="009D5C90"/>
    <w:rsid w:val="009E09AC"/>
    <w:rsid w:val="009E3630"/>
    <w:rsid w:val="009F14FA"/>
    <w:rsid w:val="009F2B93"/>
    <w:rsid w:val="00A0087E"/>
    <w:rsid w:val="00A06652"/>
    <w:rsid w:val="00A15CF1"/>
    <w:rsid w:val="00A216D1"/>
    <w:rsid w:val="00A21AB7"/>
    <w:rsid w:val="00A24F16"/>
    <w:rsid w:val="00A3009A"/>
    <w:rsid w:val="00A41FA0"/>
    <w:rsid w:val="00A436D6"/>
    <w:rsid w:val="00A43DB5"/>
    <w:rsid w:val="00A457E7"/>
    <w:rsid w:val="00A545E3"/>
    <w:rsid w:val="00A56F64"/>
    <w:rsid w:val="00A64448"/>
    <w:rsid w:val="00A72691"/>
    <w:rsid w:val="00A75B51"/>
    <w:rsid w:val="00A776A9"/>
    <w:rsid w:val="00A82A40"/>
    <w:rsid w:val="00A82E22"/>
    <w:rsid w:val="00A84CA9"/>
    <w:rsid w:val="00A85035"/>
    <w:rsid w:val="00A904F7"/>
    <w:rsid w:val="00A90D94"/>
    <w:rsid w:val="00A95932"/>
    <w:rsid w:val="00A96017"/>
    <w:rsid w:val="00A96B35"/>
    <w:rsid w:val="00A96E0A"/>
    <w:rsid w:val="00A97B2F"/>
    <w:rsid w:val="00AB1916"/>
    <w:rsid w:val="00AB192A"/>
    <w:rsid w:val="00AB211F"/>
    <w:rsid w:val="00AB5064"/>
    <w:rsid w:val="00AC197F"/>
    <w:rsid w:val="00AC1F05"/>
    <w:rsid w:val="00AC59EA"/>
    <w:rsid w:val="00AC5D85"/>
    <w:rsid w:val="00AC5E6B"/>
    <w:rsid w:val="00AD7DD3"/>
    <w:rsid w:val="00AE09CC"/>
    <w:rsid w:val="00AE1216"/>
    <w:rsid w:val="00AE24E6"/>
    <w:rsid w:val="00AF58DA"/>
    <w:rsid w:val="00AF5CFC"/>
    <w:rsid w:val="00B03ED4"/>
    <w:rsid w:val="00B115E0"/>
    <w:rsid w:val="00B16320"/>
    <w:rsid w:val="00B17865"/>
    <w:rsid w:val="00B24BFC"/>
    <w:rsid w:val="00B31205"/>
    <w:rsid w:val="00B3294D"/>
    <w:rsid w:val="00B43741"/>
    <w:rsid w:val="00B52222"/>
    <w:rsid w:val="00B53EB3"/>
    <w:rsid w:val="00B5704D"/>
    <w:rsid w:val="00B60660"/>
    <w:rsid w:val="00B6218D"/>
    <w:rsid w:val="00B63DA4"/>
    <w:rsid w:val="00B64E47"/>
    <w:rsid w:val="00B657AE"/>
    <w:rsid w:val="00B80E8B"/>
    <w:rsid w:val="00B83983"/>
    <w:rsid w:val="00B84753"/>
    <w:rsid w:val="00B87BDC"/>
    <w:rsid w:val="00B92E61"/>
    <w:rsid w:val="00B9408D"/>
    <w:rsid w:val="00BA2B53"/>
    <w:rsid w:val="00BA752E"/>
    <w:rsid w:val="00BB161E"/>
    <w:rsid w:val="00BB37B4"/>
    <w:rsid w:val="00BC1EDF"/>
    <w:rsid w:val="00BD1AEE"/>
    <w:rsid w:val="00BD3166"/>
    <w:rsid w:val="00BE3682"/>
    <w:rsid w:val="00BE4FAF"/>
    <w:rsid w:val="00BE5605"/>
    <w:rsid w:val="00BF3B9E"/>
    <w:rsid w:val="00C00C7A"/>
    <w:rsid w:val="00C01BCB"/>
    <w:rsid w:val="00C02D66"/>
    <w:rsid w:val="00C07CD2"/>
    <w:rsid w:val="00C21AE1"/>
    <w:rsid w:val="00C21BF1"/>
    <w:rsid w:val="00C2526A"/>
    <w:rsid w:val="00C25B32"/>
    <w:rsid w:val="00C3018B"/>
    <w:rsid w:val="00C30403"/>
    <w:rsid w:val="00C313EF"/>
    <w:rsid w:val="00C32C66"/>
    <w:rsid w:val="00C331A8"/>
    <w:rsid w:val="00C37C11"/>
    <w:rsid w:val="00C37C71"/>
    <w:rsid w:val="00C40645"/>
    <w:rsid w:val="00C407F6"/>
    <w:rsid w:val="00C52E25"/>
    <w:rsid w:val="00C56BE7"/>
    <w:rsid w:val="00C57A32"/>
    <w:rsid w:val="00C607B6"/>
    <w:rsid w:val="00C7036C"/>
    <w:rsid w:val="00C81D64"/>
    <w:rsid w:val="00C83CAF"/>
    <w:rsid w:val="00C92971"/>
    <w:rsid w:val="00CA07D5"/>
    <w:rsid w:val="00CA0949"/>
    <w:rsid w:val="00CB1328"/>
    <w:rsid w:val="00CB592B"/>
    <w:rsid w:val="00CB6AEB"/>
    <w:rsid w:val="00CB74C9"/>
    <w:rsid w:val="00CC343B"/>
    <w:rsid w:val="00CC5420"/>
    <w:rsid w:val="00CC70DF"/>
    <w:rsid w:val="00CC7641"/>
    <w:rsid w:val="00CD523C"/>
    <w:rsid w:val="00CE075B"/>
    <w:rsid w:val="00CE3C0A"/>
    <w:rsid w:val="00CE3F18"/>
    <w:rsid w:val="00CE4EA3"/>
    <w:rsid w:val="00CF0399"/>
    <w:rsid w:val="00CF40D3"/>
    <w:rsid w:val="00CF5226"/>
    <w:rsid w:val="00D02FA5"/>
    <w:rsid w:val="00D12936"/>
    <w:rsid w:val="00D1428D"/>
    <w:rsid w:val="00D14F21"/>
    <w:rsid w:val="00D17202"/>
    <w:rsid w:val="00D22F2B"/>
    <w:rsid w:val="00D23867"/>
    <w:rsid w:val="00D2703D"/>
    <w:rsid w:val="00D32408"/>
    <w:rsid w:val="00D32946"/>
    <w:rsid w:val="00D33C58"/>
    <w:rsid w:val="00D37CB9"/>
    <w:rsid w:val="00D40BF2"/>
    <w:rsid w:val="00D416C5"/>
    <w:rsid w:val="00D4273A"/>
    <w:rsid w:val="00D45A0A"/>
    <w:rsid w:val="00D5266F"/>
    <w:rsid w:val="00D56115"/>
    <w:rsid w:val="00D60C72"/>
    <w:rsid w:val="00D643FE"/>
    <w:rsid w:val="00D72F02"/>
    <w:rsid w:val="00D76B01"/>
    <w:rsid w:val="00D82E07"/>
    <w:rsid w:val="00D82E9F"/>
    <w:rsid w:val="00D90351"/>
    <w:rsid w:val="00D93D8E"/>
    <w:rsid w:val="00D9584D"/>
    <w:rsid w:val="00D97BFE"/>
    <w:rsid w:val="00DA0CD7"/>
    <w:rsid w:val="00DA5F85"/>
    <w:rsid w:val="00DA6A59"/>
    <w:rsid w:val="00DA6DA7"/>
    <w:rsid w:val="00DB048E"/>
    <w:rsid w:val="00DB1EED"/>
    <w:rsid w:val="00DB4392"/>
    <w:rsid w:val="00DC0B68"/>
    <w:rsid w:val="00DC0D24"/>
    <w:rsid w:val="00DC2798"/>
    <w:rsid w:val="00DD6CD6"/>
    <w:rsid w:val="00DE04FD"/>
    <w:rsid w:val="00DE5CFC"/>
    <w:rsid w:val="00DF4A2C"/>
    <w:rsid w:val="00E03BE9"/>
    <w:rsid w:val="00E056C4"/>
    <w:rsid w:val="00E0633C"/>
    <w:rsid w:val="00E111B0"/>
    <w:rsid w:val="00E125E9"/>
    <w:rsid w:val="00E16AAB"/>
    <w:rsid w:val="00E16AF0"/>
    <w:rsid w:val="00E20C69"/>
    <w:rsid w:val="00E2173C"/>
    <w:rsid w:val="00E259E2"/>
    <w:rsid w:val="00E30344"/>
    <w:rsid w:val="00E351F8"/>
    <w:rsid w:val="00E357E5"/>
    <w:rsid w:val="00E36B0F"/>
    <w:rsid w:val="00E37245"/>
    <w:rsid w:val="00E41A6A"/>
    <w:rsid w:val="00E43B26"/>
    <w:rsid w:val="00E522A6"/>
    <w:rsid w:val="00E545CF"/>
    <w:rsid w:val="00E56D98"/>
    <w:rsid w:val="00E71996"/>
    <w:rsid w:val="00E748D8"/>
    <w:rsid w:val="00E7696A"/>
    <w:rsid w:val="00E76978"/>
    <w:rsid w:val="00E779D4"/>
    <w:rsid w:val="00E815E7"/>
    <w:rsid w:val="00E838F8"/>
    <w:rsid w:val="00E85682"/>
    <w:rsid w:val="00E917B7"/>
    <w:rsid w:val="00E91C6F"/>
    <w:rsid w:val="00E91C75"/>
    <w:rsid w:val="00E92BE9"/>
    <w:rsid w:val="00E95CED"/>
    <w:rsid w:val="00EA0CEA"/>
    <w:rsid w:val="00EA2FCC"/>
    <w:rsid w:val="00EA4E86"/>
    <w:rsid w:val="00EB23F9"/>
    <w:rsid w:val="00EB57C4"/>
    <w:rsid w:val="00EB700A"/>
    <w:rsid w:val="00EB7B13"/>
    <w:rsid w:val="00EC38B9"/>
    <w:rsid w:val="00EC5106"/>
    <w:rsid w:val="00EC751D"/>
    <w:rsid w:val="00ED1F86"/>
    <w:rsid w:val="00ED6654"/>
    <w:rsid w:val="00ED7497"/>
    <w:rsid w:val="00EE0413"/>
    <w:rsid w:val="00EE2F82"/>
    <w:rsid w:val="00EE2FC7"/>
    <w:rsid w:val="00EE760E"/>
    <w:rsid w:val="00EF1B33"/>
    <w:rsid w:val="00EF2889"/>
    <w:rsid w:val="00EF60B9"/>
    <w:rsid w:val="00F014A2"/>
    <w:rsid w:val="00F079F9"/>
    <w:rsid w:val="00F10B5C"/>
    <w:rsid w:val="00F1637D"/>
    <w:rsid w:val="00F2016E"/>
    <w:rsid w:val="00F20218"/>
    <w:rsid w:val="00F26361"/>
    <w:rsid w:val="00F301FE"/>
    <w:rsid w:val="00F30875"/>
    <w:rsid w:val="00F321ED"/>
    <w:rsid w:val="00F346D7"/>
    <w:rsid w:val="00F427D5"/>
    <w:rsid w:val="00F43694"/>
    <w:rsid w:val="00F46626"/>
    <w:rsid w:val="00F519B3"/>
    <w:rsid w:val="00F52A2B"/>
    <w:rsid w:val="00F55989"/>
    <w:rsid w:val="00F57189"/>
    <w:rsid w:val="00F60E0B"/>
    <w:rsid w:val="00F66C77"/>
    <w:rsid w:val="00F67B3F"/>
    <w:rsid w:val="00F71EC8"/>
    <w:rsid w:val="00F74A33"/>
    <w:rsid w:val="00F811CF"/>
    <w:rsid w:val="00F90883"/>
    <w:rsid w:val="00F97822"/>
    <w:rsid w:val="00F97AC0"/>
    <w:rsid w:val="00F97C77"/>
    <w:rsid w:val="00FA02BC"/>
    <w:rsid w:val="00FB06F9"/>
    <w:rsid w:val="00FB7452"/>
    <w:rsid w:val="00FC1DBF"/>
    <w:rsid w:val="00FC6FAF"/>
    <w:rsid w:val="00FD0D0F"/>
    <w:rsid w:val="00FD20BF"/>
    <w:rsid w:val="00FD3AD8"/>
    <w:rsid w:val="00FD54ED"/>
    <w:rsid w:val="00FE2118"/>
    <w:rsid w:val="00FE290C"/>
    <w:rsid w:val="00FE665C"/>
    <w:rsid w:val="00FF40F6"/>
    <w:rsid w:val="00FF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3" type="connector" idref="#_x0000_s1185"/>
        <o:r id="V:Rule14" type="connector" idref="#_x0000_s1184"/>
        <o:r id="V:Rule15" type="connector" idref="#_x0000_s1189"/>
        <o:r id="V:Rule16" type="connector" idref="#_x0000_s1187"/>
        <o:r id="V:Rule17" type="connector" idref="#_x0000_s1181"/>
        <o:r id="V:Rule18" type="connector" idref="#_x0000_s1161"/>
        <o:r id="V:Rule19" type="connector" idref="#_x0000_s1182"/>
        <o:r id="V:Rule20" type="connector" idref="#_x0000_s1183"/>
        <o:r id="V:Rule21" type="connector" idref="#_x0000_s1186"/>
        <o:r id="V:Rule22" type="connector" idref="#_x0000_s1188"/>
        <o:r id="V:Rule23" type="connector" idref="#_x0000_s1176"/>
        <o:r id="V:Rule24" type="connector" idref="#_x0000_s1177"/>
      </o:rules>
      <o:regrouptable v:ext="edit">
        <o:entry new="1" old="0"/>
        <o:entry new="2" old="0"/>
        <o:entry new="3" old="0"/>
        <o:entry new="4" old="3"/>
        <o:entry new="5" old="0"/>
        <o:entry new="6" old="0"/>
        <o:entry new="7" old="6"/>
        <o:entry new="8" old="7"/>
        <o:entry new="9" old="8"/>
        <o:entry new="10" old="0"/>
        <o:entry new="11" old="10"/>
        <o:entry new="12" old="0"/>
        <o:entry new="1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803"/>
  </w:style>
  <w:style w:type="paragraph" w:styleId="Heading1">
    <w:name w:val="heading 1"/>
    <w:basedOn w:val="Normal"/>
    <w:next w:val="BodyText"/>
    <w:link w:val="Heading1Char"/>
    <w:qFormat/>
    <w:rsid w:val="00DB1EED"/>
    <w:pPr>
      <w:keepNext/>
      <w:keepLines/>
      <w:numPr>
        <w:numId w:val="3"/>
      </w:numPr>
      <w:tabs>
        <w:tab w:val="left" w:pos="216"/>
        <w:tab w:val="left" w:pos="283"/>
        <w:tab w:val="left" w:pos="340"/>
        <w:tab w:val="left" w:pos="397"/>
      </w:tabs>
      <w:suppressAutoHyphens/>
      <w:spacing w:before="160" w:after="80"/>
      <w:jc w:val="center"/>
      <w:outlineLvl w:val="0"/>
    </w:pPr>
    <w:rPr>
      <w:rFonts w:ascii="Times New Roman" w:eastAsia="SimSun" w:hAnsi="Times New Roman" w:cs="Times New Roman"/>
      <w:smallCap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9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D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C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B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B1EED"/>
    <w:rPr>
      <w:rFonts w:ascii="Times New Roman" w:eastAsia="SimSun" w:hAnsi="Times New Roman" w:cs="Times New Roman"/>
      <w:smallCap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B1E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B1EED"/>
  </w:style>
  <w:style w:type="paragraph" w:styleId="BalloonText">
    <w:name w:val="Balloon Text"/>
    <w:basedOn w:val="Normal"/>
    <w:link w:val="BalloonTextChar"/>
    <w:uiPriority w:val="99"/>
    <w:semiHidden/>
    <w:unhideWhenUsed/>
    <w:rsid w:val="00ED1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F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231C"/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F36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369F"/>
  </w:style>
  <w:style w:type="paragraph" w:styleId="Footer">
    <w:name w:val="footer"/>
    <w:basedOn w:val="Normal"/>
    <w:link w:val="FooterChar"/>
    <w:uiPriority w:val="99"/>
    <w:semiHidden/>
    <w:unhideWhenUsed/>
    <w:rsid w:val="005F36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369F"/>
  </w:style>
  <w:style w:type="character" w:styleId="Hyperlink">
    <w:name w:val="Hyperlink"/>
    <w:basedOn w:val="DefaultParagraphFont"/>
    <w:uiPriority w:val="99"/>
    <w:unhideWhenUsed/>
    <w:rsid w:val="008545A7"/>
    <w:rPr>
      <w:color w:val="0000FF"/>
      <w:u w:val="single"/>
    </w:rPr>
  </w:style>
  <w:style w:type="character" w:customStyle="1" w:styleId="hlfld-title">
    <w:name w:val="hlfld-title"/>
    <w:basedOn w:val="DefaultParagraphFont"/>
    <w:rsid w:val="003D6DA5"/>
  </w:style>
  <w:style w:type="character" w:customStyle="1" w:styleId="Heading4Char">
    <w:name w:val="Heading 4 Char"/>
    <w:basedOn w:val="DefaultParagraphFont"/>
    <w:link w:val="Heading4"/>
    <w:uiPriority w:val="9"/>
    <w:semiHidden/>
    <w:rsid w:val="00523CB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D8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9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A21AB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8834051825239442"/>
          <c:y val="7.4830085871414528E-2"/>
          <c:w val="0.76183798709887818"/>
          <c:h val="0.66002303283519692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FET1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quar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2" formatCode="0.00E+00">
                  <c:v>2.0000000000000158E-7</c:v>
                </c:pt>
                <c:pt idx="3" formatCode="0.00E+00">
                  <c:v>1.0000000000000067E-6</c:v>
                </c:pt>
                <c:pt idx="4" formatCode="0.00E+00">
                  <c:v>1.3500000000000114E-6</c:v>
                </c:pt>
                <c:pt idx="5" formatCode="0.00E+00">
                  <c:v>1.5500000000000112E-6</c:v>
                </c:pt>
                <c:pt idx="6" formatCode="0.00E+00">
                  <c:v>1.730000000000011E-6</c:v>
                </c:pt>
                <c:pt idx="7" formatCode="0.00E+00">
                  <c:v>1.7600000000000119E-6</c:v>
                </c:pt>
                <c:pt idx="8" formatCode="0.00E+00">
                  <c:v>1.7900000000000127E-6</c:v>
                </c:pt>
                <c:pt idx="9" formatCode="0.00E+00">
                  <c:v>1.8200000000000133E-6</c:v>
                </c:pt>
              </c:numCache>
            </c:numRef>
          </c:val>
        </c:ser>
        <c:marker val="1"/>
        <c:axId val="10531968"/>
        <c:axId val="10646272"/>
      </c:lineChart>
      <c:catAx>
        <c:axId val="105319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Gate Voltage, VGS (V)</a:t>
                </a:r>
              </a:p>
              <a:p>
                <a:pPr>
                  <a:defRPr/>
                </a:pPr>
                <a:r>
                  <a:rPr lang="en-US"/>
                  <a:t>(a)</a:t>
                </a:r>
              </a:p>
            </c:rich>
          </c:tx>
          <c:layout>
            <c:manualLayout>
              <c:xMode val="edge"/>
              <c:yMode val="edge"/>
              <c:x val="0.38020656828839577"/>
              <c:y val="0.86703148506812977"/>
            </c:manualLayout>
          </c:layout>
        </c:title>
        <c:numFmt formatCode="General" sourceLinked="1"/>
        <c:tickLblPos val="low"/>
        <c:crossAx val="10646272"/>
        <c:crosses val="autoZero"/>
        <c:auto val="1"/>
        <c:lblAlgn val="ctr"/>
        <c:lblOffset val="100"/>
        <c:tickLblSkip val="1"/>
      </c:catAx>
      <c:valAx>
        <c:axId val="10646272"/>
        <c:scaling>
          <c:orientation val="minMax"/>
          <c:max val="2.0000000000000147E-6"/>
          <c:min val="1.0000000000000172E-15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 (A)</a:t>
                </a:r>
              </a:p>
            </c:rich>
          </c:tx>
          <c:layout>
            <c:manualLayout>
              <c:xMode val="edge"/>
              <c:yMode val="edge"/>
              <c:x val="4.0238401629156963E-2"/>
              <c:y val="0.11633090218819821"/>
            </c:manualLayout>
          </c:layout>
        </c:title>
        <c:numFmt formatCode="0.00E+00" sourceLinked="0"/>
        <c:tickLblPos val="nextTo"/>
        <c:crossAx val="1053196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043232064620859"/>
          <c:y val="0.45792381209182231"/>
          <c:w val="0.14205876496214706"/>
          <c:h val="9.5037120733189748E-2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0070084989376341"/>
          <c:y val="7.4829931972789129E-2"/>
          <c:w val="0.74947756530433696"/>
          <c:h val="0.66002303283519692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FET1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quar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2" formatCode="0.00E+00">
                  <c:v>2.0000000000000158E-7</c:v>
                </c:pt>
                <c:pt idx="3" formatCode="0.00E+00">
                  <c:v>1.0000000000000067E-6</c:v>
                </c:pt>
                <c:pt idx="4" formatCode="0.00E+00">
                  <c:v>1.3500000000000114E-6</c:v>
                </c:pt>
                <c:pt idx="5" formatCode="0.00E+00">
                  <c:v>1.5500000000000112E-6</c:v>
                </c:pt>
                <c:pt idx="6" formatCode="0.00E+00">
                  <c:v>1.730000000000011E-6</c:v>
                </c:pt>
                <c:pt idx="7" formatCode="0.00E+00">
                  <c:v>1.7600000000000119E-6</c:v>
                </c:pt>
                <c:pt idx="8" formatCode="0.00E+00">
                  <c:v>1.7900000000000127E-6</c:v>
                </c:pt>
                <c:pt idx="9" formatCode="0.00E+00">
                  <c:v>1.8200000000000133E-6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FET2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triang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2" formatCode="0.00E+00">
                  <c:v>2.5000000000000211E-7</c:v>
                </c:pt>
                <c:pt idx="3" formatCode="0.00E+00">
                  <c:v>1.0000000000000067E-6</c:v>
                </c:pt>
                <c:pt idx="4" formatCode="0.00E+00">
                  <c:v>1.3500000000000114E-6</c:v>
                </c:pt>
                <c:pt idx="5" formatCode="0.00E+00">
                  <c:v>1.5500000000000112E-6</c:v>
                </c:pt>
                <c:pt idx="6" formatCode="0.00E+00">
                  <c:v>1.6500000000000141E-6</c:v>
                </c:pt>
                <c:pt idx="7" formatCode="0.00E+00">
                  <c:v>1.7000000000000102E-6</c:v>
                </c:pt>
                <c:pt idx="8" formatCode="0.00E+00">
                  <c:v>1.7500000000000118E-6</c:v>
                </c:pt>
                <c:pt idx="9" formatCode="0.00E+00">
                  <c:v>1.8000000000000124E-6</c:v>
                </c:pt>
              </c:numCache>
            </c:numRef>
          </c:val>
        </c:ser>
        <c:marker val="1"/>
        <c:axId val="39024512"/>
        <c:axId val="39180928"/>
      </c:lineChart>
      <c:catAx>
        <c:axId val="390245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Gate Voltage, VGS (V)</a:t>
                </a:r>
              </a:p>
              <a:p>
                <a:pPr>
                  <a:defRPr/>
                </a:pPr>
                <a:r>
                  <a:rPr lang="en-US"/>
                  <a:t>(b)</a:t>
                </a:r>
              </a:p>
            </c:rich>
          </c:tx>
          <c:layout>
            <c:manualLayout>
              <c:xMode val="edge"/>
              <c:yMode val="edge"/>
              <c:x val="0.39814919100392038"/>
              <c:y val="0.85883049417861845"/>
            </c:manualLayout>
          </c:layout>
        </c:title>
        <c:numFmt formatCode="General" sourceLinked="1"/>
        <c:tickLblPos val="low"/>
        <c:crossAx val="39180928"/>
        <c:crosses val="autoZero"/>
        <c:auto val="1"/>
        <c:lblAlgn val="ctr"/>
        <c:lblOffset val="100"/>
        <c:tickLblSkip val="1"/>
      </c:catAx>
      <c:valAx>
        <c:axId val="39180928"/>
        <c:scaling>
          <c:orientation val="minMax"/>
          <c:max val="2.0000000000000147E-6"/>
          <c:min val="1.0000000000000172E-15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 (A)</a:t>
                </a:r>
              </a:p>
            </c:rich>
          </c:tx>
          <c:layout>
            <c:manualLayout>
              <c:xMode val="edge"/>
              <c:yMode val="edge"/>
              <c:x val="4.4167120523213275E-2"/>
              <c:y val="0.16010784319439691"/>
            </c:manualLayout>
          </c:layout>
        </c:title>
        <c:numFmt formatCode="0.00E+00" sourceLinked="0"/>
        <c:tickLblPos val="nextTo"/>
        <c:crossAx val="39024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031458044369461"/>
          <c:y val="0.38962475530869062"/>
          <c:w val="0.14797813447145536"/>
          <c:h val="0.1489255441403933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0070084989376341"/>
          <c:y val="7.4829931972789129E-2"/>
          <c:w val="0.74947756530433696"/>
          <c:h val="0.68271968849710363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FET1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quar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2" formatCode="0.00E+00">
                  <c:v>2.0000000000000158E-7</c:v>
                </c:pt>
                <c:pt idx="3" formatCode="0.00E+00">
                  <c:v>1.0000000000000067E-6</c:v>
                </c:pt>
                <c:pt idx="4" formatCode="0.00E+00">
                  <c:v>1.3500000000000114E-6</c:v>
                </c:pt>
                <c:pt idx="5" formatCode="0.00E+00">
                  <c:v>1.5500000000000112E-6</c:v>
                </c:pt>
                <c:pt idx="6" formatCode="0.00E+00">
                  <c:v>1.730000000000011E-6</c:v>
                </c:pt>
                <c:pt idx="7" formatCode="0.00E+00">
                  <c:v>1.7600000000000119E-6</c:v>
                </c:pt>
                <c:pt idx="8" formatCode="0.00E+00">
                  <c:v>1.7900000000000127E-6</c:v>
                </c:pt>
                <c:pt idx="9" formatCode="0.00E+00">
                  <c:v>1.8200000000000133E-6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FET2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triang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2" formatCode="0.00E+00">
                  <c:v>2.5000000000000211E-7</c:v>
                </c:pt>
                <c:pt idx="3" formatCode="0.00E+00">
                  <c:v>1.0000000000000067E-6</c:v>
                </c:pt>
                <c:pt idx="4" formatCode="0.00E+00">
                  <c:v>1.3500000000000114E-6</c:v>
                </c:pt>
                <c:pt idx="5" formatCode="0.00E+00">
                  <c:v>1.5500000000000112E-6</c:v>
                </c:pt>
                <c:pt idx="6" formatCode="0.00E+00">
                  <c:v>1.6500000000000141E-6</c:v>
                </c:pt>
                <c:pt idx="7" formatCode="0.00E+00">
                  <c:v>1.7000000000000102E-6</c:v>
                </c:pt>
                <c:pt idx="8" formatCode="0.00E+00">
                  <c:v>1.7500000000000118E-6</c:v>
                </c:pt>
                <c:pt idx="9" formatCode="0.00E+00">
                  <c:v>1.8000000000000124E-6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FET3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circ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Sheet1!$D$2:$D$12</c:f>
              <c:numCache>
                <c:formatCode>General</c:formatCode>
                <c:ptCount val="11"/>
                <c:pt idx="2" formatCode="0.00E+00">
                  <c:v>3.0000000000000237E-7</c:v>
                </c:pt>
                <c:pt idx="3" formatCode="0.00E+00">
                  <c:v>1.0499999999999999E-6</c:v>
                </c:pt>
                <c:pt idx="4" formatCode="0.00E+00">
                  <c:v>1.4000000000000071E-6</c:v>
                </c:pt>
                <c:pt idx="5" formatCode="0.00E+00">
                  <c:v>1.600000000000012E-6</c:v>
                </c:pt>
                <c:pt idx="6" formatCode="0.00E+00">
                  <c:v>1.6500000000000141E-6</c:v>
                </c:pt>
                <c:pt idx="7" formatCode="0.00E+00">
                  <c:v>1.7200000000000106E-6</c:v>
                </c:pt>
                <c:pt idx="8" formatCode="0.00E+00">
                  <c:v>1.7200000000000106E-6</c:v>
                </c:pt>
                <c:pt idx="9" formatCode="0.00E+00">
                  <c:v>1.7500000000000118E-6</c:v>
                </c:pt>
              </c:numCache>
            </c:numRef>
          </c:val>
        </c:ser>
        <c:marker val="1"/>
        <c:axId val="216025344"/>
        <c:axId val="216379392"/>
      </c:lineChart>
      <c:catAx>
        <c:axId val="21602534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Gate Voltage, VGS (V)</a:t>
                </a:r>
              </a:p>
              <a:p>
                <a:pPr>
                  <a:defRPr/>
                </a:pPr>
                <a:r>
                  <a:rPr lang="en-US"/>
                  <a:t>(c)</a:t>
                </a:r>
              </a:p>
            </c:rich>
          </c:tx>
          <c:layout>
            <c:manualLayout>
              <c:xMode val="edge"/>
              <c:yMode val="edge"/>
              <c:x val="0.41195765959939812"/>
              <c:y val="0.88299342042203877"/>
            </c:manualLayout>
          </c:layout>
        </c:title>
        <c:numFmt formatCode="General" sourceLinked="1"/>
        <c:tickLblPos val="low"/>
        <c:crossAx val="216379392"/>
        <c:crosses val="autoZero"/>
        <c:auto val="1"/>
        <c:lblAlgn val="ctr"/>
        <c:lblOffset val="100"/>
        <c:tickLblSkip val="1"/>
      </c:catAx>
      <c:valAx>
        <c:axId val="216379392"/>
        <c:scaling>
          <c:orientation val="minMax"/>
          <c:max val="2.0000000000000147E-6"/>
          <c:min val="1.0000000000000172E-15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 (A)</a:t>
                </a:r>
              </a:p>
            </c:rich>
          </c:tx>
          <c:layout>
            <c:manualLayout>
              <c:xMode val="edge"/>
              <c:yMode val="edge"/>
              <c:x val="5.4071773477392115E-2"/>
              <c:y val="0.13818604720511712"/>
            </c:manualLayout>
          </c:layout>
        </c:title>
        <c:numFmt formatCode="0.00E+00" sourceLinked="0"/>
        <c:tickLblPos val="nextTo"/>
        <c:crossAx val="21602534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4830159956704323"/>
          <c:y val="0.32262452770775468"/>
          <c:w val="0.18532963274882241"/>
          <c:h val="0.31113073182029016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096062704058018"/>
          <c:y val="7.4830109904210504E-2"/>
          <c:w val="0.57000338872296119"/>
          <c:h val="0.63142673663029625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VGS = -1.5V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tar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Sheet1!$B$2:$B$8</c:f>
              <c:numCache>
                <c:formatCode>0.00E+00</c:formatCode>
                <c:ptCount val="7"/>
                <c:pt idx="0">
                  <c:v>0</c:v>
                </c:pt>
                <c:pt idx="1">
                  <c:v>8.0000000000000534E-9</c:v>
                </c:pt>
                <c:pt idx="2">
                  <c:v>3.0000000000000202E-8</c:v>
                </c:pt>
                <c:pt idx="3">
                  <c:v>4.0000000000000232E-8</c:v>
                </c:pt>
                <c:pt idx="4">
                  <c:v>4.4000000000000315E-8</c:v>
                </c:pt>
                <c:pt idx="5">
                  <c:v>4.5000000000000244E-8</c:v>
                </c:pt>
                <c:pt idx="6">
                  <c:v>4.7000000000000289E-8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VGS = -1V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plus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Sheet1!$C$2:$C$8</c:f>
              <c:numCache>
                <c:formatCode>0.00E+00</c:formatCode>
                <c:ptCount val="7"/>
                <c:pt idx="0">
                  <c:v>0</c:v>
                </c:pt>
                <c:pt idx="1">
                  <c:v>1.0000000000000055E-7</c:v>
                </c:pt>
                <c:pt idx="2">
                  <c:v>1.6500000000000107E-7</c:v>
                </c:pt>
                <c:pt idx="3">
                  <c:v>2.0000000000000097E-7</c:v>
                </c:pt>
                <c:pt idx="4">
                  <c:v>2.3500000000000071E-7</c:v>
                </c:pt>
                <c:pt idx="5">
                  <c:v>2.5000000000000137E-7</c:v>
                </c:pt>
                <c:pt idx="6">
                  <c:v>2.6000000000000153E-7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VGS = -0.5V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circ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Sheet1!$D$2:$D$8</c:f>
              <c:numCache>
                <c:formatCode>0.00E+00</c:formatCode>
                <c:ptCount val="7"/>
                <c:pt idx="0">
                  <c:v>0</c:v>
                </c:pt>
                <c:pt idx="1">
                  <c:v>1.8000000000000108E-7</c:v>
                </c:pt>
                <c:pt idx="2">
                  <c:v>3.5000000000000184E-7</c:v>
                </c:pt>
                <c:pt idx="3">
                  <c:v>4.5000000000000204E-7</c:v>
                </c:pt>
                <c:pt idx="4">
                  <c:v>5.0000000000000252E-7</c:v>
                </c:pt>
                <c:pt idx="5">
                  <c:v>5.4000000000000309E-7</c:v>
                </c:pt>
                <c:pt idx="6">
                  <c:v>5.6000000000000194E-7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VGS = 0V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x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Sheet1!$E$2:$E$8</c:f>
              <c:numCache>
                <c:formatCode>0.00E+00</c:formatCode>
                <c:ptCount val="7"/>
                <c:pt idx="0">
                  <c:v>0</c:v>
                </c:pt>
                <c:pt idx="1">
                  <c:v>2.8000000000000129E-7</c:v>
                </c:pt>
                <c:pt idx="2">
                  <c:v>5.0000000000000252E-7</c:v>
                </c:pt>
                <c:pt idx="3">
                  <c:v>6.5000000000000331E-7</c:v>
                </c:pt>
                <c:pt idx="4">
                  <c:v>7.5000000000000404E-7</c:v>
                </c:pt>
                <c:pt idx="5">
                  <c:v>8.2000000000000327E-7</c:v>
                </c:pt>
                <c:pt idx="6">
                  <c:v>8.5000000000000372E-7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VGS = 0.5V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triangle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Sheet1!$F$2:$F$8</c:f>
              <c:numCache>
                <c:formatCode>0.00E+00</c:formatCode>
                <c:ptCount val="7"/>
                <c:pt idx="0">
                  <c:v>0</c:v>
                </c:pt>
                <c:pt idx="1">
                  <c:v>4.0000000000000183E-7</c:v>
                </c:pt>
                <c:pt idx="2">
                  <c:v>7.0000000000000357E-7</c:v>
                </c:pt>
                <c:pt idx="3">
                  <c:v>9.0000000000000483E-7</c:v>
                </c:pt>
                <c:pt idx="4">
                  <c:v>1.0300000000000045E-6</c:v>
                </c:pt>
                <c:pt idx="5">
                  <c:v>1.1200000000000064E-6</c:v>
                </c:pt>
                <c:pt idx="6">
                  <c:v>1.1800000000000069E-6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VGS = 1V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diamond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Sheet1!$G$2:$G$8</c:f>
              <c:numCache>
                <c:formatCode>0.00E+00</c:formatCode>
                <c:ptCount val="7"/>
                <c:pt idx="0">
                  <c:v>0</c:v>
                </c:pt>
                <c:pt idx="1">
                  <c:v>5.3000000000000223E-7</c:v>
                </c:pt>
                <c:pt idx="2">
                  <c:v>9.0000000000000483E-7</c:v>
                </c:pt>
                <c:pt idx="3">
                  <c:v>1.1500000000000072E-6</c:v>
                </c:pt>
                <c:pt idx="4">
                  <c:v>1.3000000000000064E-6</c:v>
                </c:pt>
                <c:pt idx="5">
                  <c:v>1.4200000000000057E-6</c:v>
                </c:pt>
                <c:pt idx="6">
                  <c:v>1.5000000000000064E-6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VGS = 1.5V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Sheet1!$H$2:$H$8</c:f>
              <c:numCache>
                <c:formatCode>0.00E+00</c:formatCode>
                <c:ptCount val="7"/>
                <c:pt idx="0">
                  <c:v>0</c:v>
                </c:pt>
                <c:pt idx="1">
                  <c:v>7.0000000000000357E-7</c:v>
                </c:pt>
                <c:pt idx="2">
                  <c:v>1.1000000000000064E-6</c:v>
                </c:pt>
                <c:pt idx="3">
                  <c:v>1.3500000000000078E-6</c:v>
                </c:pt>
                <c:pt idx="4">
                  <c:v>1.5500000000000076E-6</c:v>
                </c:pt>
                <c:pt idx="5">
                  <c:v>1.700000000000007E-6</c:v>
                </c:pt>
                <c:pt idx="6">
                  <c:v>1.8000000000000082E-6</c:v>
                </c:pt>
              </c:numCache>
            </c:numRef>
          </c:val>
        </c:ser>
        <c:marker val="1"/>
        <c:axId val="220636288"/>
        <c:axId val="10715136"/>
      </c:lineChart>
      <c:catAx>
        <c:axId val="220636288"/>
        <c:scaling>
          <c:orientation val="minMax"/>
          <c:max val="7"/>
          <c:min val="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Voltage, VDS (V)</a:t>
                </a:r>
              </a:p>
              <a:p>
                <a:pPr>
                  <a:defRPr/>
                </a:pPr>
                <a:r>
                  <a:rPr lang="en-US"/>
                  <a:t>(a)</a:t>
                </a:r>
              </a:p>
            </c:rich>
          </c:tx>
          <c:layout>
            <c:manualLayout>
              <c:xMode val="edge"/>
              <c:yMode val="edge"/>
              <c:x val="0.36774396617064997"/>
              <c:y val="0.83069895772160363"/>
            </c:manualLayout>
          </c:layout>
        </c:title>
        <c:numFmt formatCode="General" sourceLinked="1"/>
        <c:tickLblPos val="low"/>
        <c:crossAx val="10715136"/>
        <c:crosses val="autoZero"/>
        <c:auto val="1"/>
        <c:lblAlgn val="ctr"/>
        <c:lblOffset val="100"/>
        <c:tickLblSkip val="1"/>
      </c:catAx>
      <c:valAx>
        <c:axId val="10715136"/>
        <c:scaling>
          <c:orientation val="minMax"/>
          <c:max val="1.8000000000000137E-6"/>
          <c:min val="0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IDS (A)</a:t>
                </a:r>
              </a:p>
            </c:rich>
          </c:tx>
          <c:layout>
            <c:manualLayout>
              <c:xMode val="edge"/>
              <c:yMode val="edge"/>
              <c:x val="1.6905565383507272E-2"/>
              <c:y val="0.16256731167741426"/>
            </c:manualLayout>
          </c:layout>
        </c:title>
        <c:numFmt formatCode="0.0E+00" sourceLinked="0"/>
        <c:tickLblPos val="nextTo"/>
        <c:crossAx val="22063628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9004762254378336"/>
          <c:y val="0.16223999789113364"/>
          <c:w val="0.19544303399494767"/>
          <c:h val="0.55251374584546797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7096062704058018"/>
          <c:y val="7.4830109904210504E-2"/>
          <c:w val="0.56319736104761853"/>
          <c:h val="0.64537601544159851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VGS = -1.5V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tar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Sheet1!$B$2:$B$8</c:f>
              <c:numCache>
                <c:formatCode>0.00E+00</c:formatCode>
                <c:ptCount val="7"/>
                <c:pt idx="0">
                  <c:v>0</c:v>
                </c:pt>
                <c:pt idx="1">
                  <c:v>6.0000000000000537E-8</c:v>
                </c:pt>
                <c:pt idx="2">
                  <c:v>1.5000000000000116E-7</c:v>
                </c:pt>
                <c:pt idx="3">
                  <c:v>2.5000000000000211E-7</c:v>
                </c:pt>
                <c:pt idx="4">
                  <c:v>3.7500000000000303E-7</c:v>
                </c:pt>
                <c:pt idx="5">
                  <c:v>4.5000000000000326E-7</c:v>
                </c:pt>
                <c:pt idx="6">
                  <c:v>5.5000000000000426E-7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VGS = -1V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plus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Sheet1!$C$2:$C$8</c:f>
              <c:numCache>
                <c:formatCode>0.00E+00</c:formatCode>
                <c:ptCount val="7"/>
                <c:pt idx="0">
                  <c:v>0</c:v>
                </c:pt>
                <c:pt idx="1">
                  <c:v>9.0000000000000705E-7</c:v>
                </c:pt>
                <c:pt idx="2">
                  <c:v>1.7000000000000102E-6</c:v>
                </c:pt>
                <c:pt idx="3">
                  <c:v>2.300000000000011E-6</c:v>
                </c:pt>
                <c:pt idx="4">
                  <c:v>2.60000000000002E-6</c:v>
                </c:pt>
                <c:pt idx="5">
                  <c:v>2.800000000000016E-6</c:v>
                </c:pt>
                <c:pt idx="6">
                  <c:v>3.0000000000000204E-6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VGS = -0.5V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circ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Sheet1!$D$2:$D$8</c:f>
              <c:numCache>
                <c:formatCode>0.00E+00</c:formatCode>
                <c:ptCount val="7"/>
                <c:pt idx="0">
                  <c:v>0</c:v>
                </c:pt>
                <c:pt idx="1">
                  <c:v>1.5000000000000096E-6</c:v>
                </c:pt>
                <c:pt idx="2">
                  <c:v>3.0000000000000204E-6</c:v>
                </c:pt>
                <c:pt idx="3">
                  <c:v>4.3000000000000198E-6</c:v>
                </c:pt>
                <c:pt idx="4">
                  <c:v>5.2000000000000392E-6</c:v>
                </c:pt>
                <c:pt idx="5">
                  <c:v>5.8000000000000334E-6</c:v>
                </c:pt>
                <c:pt idx="6">
                  <c:v>6.2000000000000431E-6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VGS = 0V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x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Sheet1!$E$2:$E$8</c:f>
              <c:numCache>
                <c:formatCode>0.00E+00</c:formatCode>
                <c:ptCount val="7"/>
                <c:pt idx="0">
                  <c:v>0</c:v>
                </c:pt>
                <c:pt idx="1">
                  <c:v>2.500000000000018E-6</c:v>
                </c:pt>
                <c:pt idx="2">
                  <c:v>4.8000000000000269E-6</c:v>
                </c:pt>
                <c:pt idx="3">
                  <c:v>6.5000000000000428E-6</c:v>
                </c:pt>
                <c:pt idx="4">
                  <c:v>7.5000000000000476E-6</c:v>
                </c:pt>
                <c:pt idx="5">
                  <c:v>8.5000000000000541E-6</c:v>
                </c:pt>
                <c:pt idx="6">
                  <c:v>9.0000000000000544E-6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VGS = 0.5V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triangle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Sheet1!$F$2:$F$8</c:f>
              <c:numCache>
                <c:formatCode>0.00E+00</c:formatCode>
                <c:ptCount val="7"/>
                <c:pt idx="0">
                  <c:v>0</c:v>
                </c:pt>
                <c:pt idx="1">
                  <c:v>3.5000000000000232E-6</c:v>
                </c:pt>
                <c:pt idx="2">
                  <c:v>6.5000000000000428E-6</c:v>
                </c:pt>
                <c:pt idx="3">
                  <c:v>8.5000000000000541E-6</c:v>
                </c:pt>
                <c:pt idx="4">
                  <c:v>1.000000000000006E-5</c:v>
                </c:pt>
                <c:pt idx="5">
                  <c:v>1.1199999999999999E-5</c:v>
                </c:pt>
                <c:pt idx="6">
                  <c:v>1.2000000000000063E-5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VGS = 1V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diamond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Sheet1!$G$2:$G$8</c:f>
              <c:numCache>
                <c:formatCode>0.00E+00</c:formatCode>
                <c:ptCount val="7"/>
                <c:pt idx="0">
                  <c:v>0</c:v>
                </c:pt>
                <c:pt idx="1">
                  <c:v>5.0000000000000317E-6</c:v>
                </c:pt>
                <c:pt idx="2">
                  <c:v>8.5000000000000541E-6</c:v>
                </c:pt>
                <c:pt idx="3">
                  <c:v>1.1000000000000079E-5</c:v>
                </c:pt>
                <c:pt idx="4">
                  <c:v>1.2500000000000068E-5</c:v>
                </c:pt>
                <c:pt idx="5">
                  <c:v>1.4000000000000066E-5</c:v>
                </c:pt>
                <c:pt idx="6">
                  <c:v>1.5000000000000087E-5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VGS = 1.5V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Sheet1!$H$2:$H$8</c:f>
              <c:numCache>
                <c:formatCode>0.00E+00</c:formatCode>
                <c:ptCount val="7"/>
                <c:pt idx="0">
                  <c:v>0</c:v>
                </c:pt>
                <c:pt idx="1">
                  <c:v>6.5000000000000428E-6</c:v>
                </c:pt>
                <c:pt idx="2">
                  <c:v>1.1000000000000079E-5</c:v>
                </c:pt>
                <c:pt idx="3">
                  <c:v>1.3499999999999999E-5</c:v>
                </c:pt>
                <c:pt idx="4">
                  <c:v>1.5500000000000099E-5</c:v>
                </c:pt>
                <c:pt idx="5">
                  <c:v>1.7000000000000088E-5</c:v>
                </c:pt>
                <c:pt idx="6">
                  <c:v>1.8000000000000122E-5</c:v>
                </c:pt>
              </c:numCache>
            </c:numRef>
          </c:val>
        </c:ser>
        <c:marker val="1"/>
        <c:axId val="10730880"/>
        <c:axId val="10741632"/>
      </c:lineChart>
      <c:catAx>
        <c:axId val="10730880"/>
        <c:scaling>
          <c:orientation val="minMax"/>
          <c:max val="7"/>
          <c:min val="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Voltage, VDS (V)</a:t>
                </a:r>
              </a:p>
              <a:p>
                <a:pPr>
                  <a:defRPr/>
                </a:pPr>
                <a:r>
                  <a:rPr lang="en-US"/>
                  <a:t>(b)</a:t>
                </a:r>
              </a:p>
            </c:rich>
          </c:tx>
          <c:layout>
            <c:manualLayout>
              <c:xMode val="edge"/>
              <c:yMode val="edge"/>
              <c:x val="0.36547529027886866"/>
              <c:y val="0.83534871732537408"/>
            </c:manualLayout>
          </c:layout>
        </c:title>
        <c:numFmt formatCode="General" sourceLinked="1"/>
        <c:tickLblPos val="low"/>
        <c:crossAx val="10741632"/>
        <c:crosses val="autoZero"/>
        <c:auto val="1"/>
        <c:lblAlgn val="ctr"/>
        <c:lblOffset val="100"/>
        <c:tickLblSkip val="1"/>
      </c:catAx>
      <c:valAx>
        <c:axId val="10741632"/>
        <c:scaling>
          <c:orientation val="minMax"/>
          <c:max val="1.8100000000000128E-5"/>
          <c:min val="0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IDS (A)</a:t>
                </a:r>
              </a:p>
            </c:rich>
          </c:tx>
          <c:layout>
            <c:manualLayout>
              <c:xMode val="edge"/>
              <c:yMode val="edge"/>
              <c:x val="1.6905565383507286E-2"/>
              <c:y val="0.16256731167741431"/>
            </c:manualLayout>
          </c:layout>
        </c:title>
        <c:numFmt formatCode="0.0E+00" sourceLinked="0"/>
        <c:tickLblPos val="nextTo"/>
        <c:crossAx val="1073088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9004762254378391"/>
          <c:y val="0.16223999789113375"/>
          <c:w val="0.18986548538320783"/>
          <c:h val="0.55215529171932731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8684135828305179"/>
          <c:y val="7.4830109904210504E-2"/>
          <c:w val="0.53824192623802525"/>
          <c:h val="0.68257399915170047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VGS = -1.5V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tar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Sheet1!$B$2:$B$8</c:f>
              <c:numCache>
                <c:formatCode>0.00E+00</c:formatCode>
                <c:ptCount val="7"/>
                <c:pt idx="0">
                  <c:v>0</c:v>
                </c:pt>
                <c:pt idx="1">
                  <c:v>1.5000000000000089E-7</c:v>
                </c:pt>
                <c:pt idx="2">
                  <c:v>3.7500000000000244E-7</c:v>
                </c:pt>
                <c:pt idx="3">
                  <c:v>7.2000000000000444E-7</c:v>
                </c:pt>
                <c:pt idx="4">
                  <c:v>1.0499999999999999E-6</c:v>
                </c:pt>
                <c:pt idx="5">
                  <c:v>1.3500000000000089E-6</c:v>
                </c:pt>
                <c:pt idx="6">
                  <c:v>1.6500000000000111E-6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VGS = -1V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plus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Sheet1!$C$2:$C$8</c:f>
              <c:numCache>
                <c:formatCode>0.00E+00</c:formatCode>
                <c:ptCount val="7"/>
                <c:pt idx="0">
                  <c:v>0</c:v>
                </c:pt>
                <c:pt idx="1">
                  <c:v>9.0000000000000568E-7</c:v>
                </c:pt>
                <c:pt idx="2">
                  <c:v>1.9000000000000121E-6</c:v>
                </c:pt>
                <c:pt idx="3">
                  <c:v>2.8500000000000087E-6</c:v>
                </c:pt>
                <c:pt idx="4">
                  <c:v>3.600000000000021E-6</c:v>
                </c:pt>
                <c:pt idx="5">
                  <c:v>4.2000000000000191E-6</c:v>
                </c:pt>
                <c:pt idx="6">
                  <c:v>4.6500000000000114E-6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VGS = -0.5V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circ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Sheet1!$D$2:$D$8</c:f>
              <c:numCache>
                <c:formatCode>0.00E+00</c:formatCode>
                <c:ptCount val="7"/>
                <c:pt idx="0">
                  <c:v>0</c:v>
                </c:pt>
                <c:pt idx="1">
                  <c:v>2.0000000000000097E-6</c:v>
                </c:pt>
                <c:pt idx="2">
                  <c:v>4.0000000000000134E-6</c:v>
                </c:pt>
                <c:pt idx="3">
                  <c:v>5.7000000000000301E-6</c:v>
                </c:pt>
                <c:pt idx="4">
                  <c:v>7.2000000000000386E-6</c:v>
                </c:pt>
                <c:pt idx="5">
                  <c:v>8.3400000000000438E-6</c:v>
                </c:pt>
                <c:pt idx="6">
                  <c:v>9.3000000000000533E-6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VGS = 0V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x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Sheet1!$E$2:$E$8</c:f>
              <c:numCache>
                <c:formatCode>0.00E+00</c:formatCode>
                <c:ptCount val="7"/>
                <c:pt idx="0">
                  <c:v>0</c:v>
                </c:pt>
                <c:pt idx="1">
                  <c:v>3.4500000000000136E-6</c:v>
                </c:pt>
                <c:pt idx="2">
                  <c:v>6.9000000000000415E-6</c:v>
                </c:pt>
                <c:pt idx="3">
                  <c:v>9.600000000000047E-6</c:v>
                </c:pt>
                <c:pt idx="4">
                  <c:v>1.1850000000000064E-5</c:v>
                </c:pt>
                <c:pt idx="5">
                  <c:v>1.3499999999999999E-5</c:v>
                </c:pt>
                <c:pt idx="6">
                  <c:v>1.5000000000000073E-5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VGS = 0.5V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triangle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Sheet1!$F$2:$F$8</c:f>
              <c:numCache>
                <c:formatCode>0.00E+00</c:formatCode>
                <c:ptCount val="7"/>
                <c:pt idx="0">
                  <c:v>0</c:v>
                </c:pt>
                <c:pt idx="1">
                  <c:v>6.0000000000000306E-6</c:v>
                </c:pt>
                <c:pt idx="2">
                  <c:v>1.0650000000000042E-5</c:v>
                </c:pt>
                <c:pt idx="3">
                  <c:v>1.4250000000000038E-5</c:v>
                </c:pt>
                <c:pt idx="4">
                  <c:v>1.7099999999999999E-5</c:v>
                </c:pt>
                <c:pt idx="5">
                  <c:v>1.9200000000000104E-5</c:v>
                </c:pt>
                <c:pt idx="6">
                  <c:v>2.1000000000000097E-5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VGS = 1V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diamond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Sheet1!$G$2:$G$8</c:f>
              <c:numCache>
                <c:formatCode>0.00E+00</c:formatCode>
                <c:ptCount val="7"/>
                <c:pt idx="0">
                  <c:v>0</c:v>
                </c:pt>
                <c:pt idx="1">
                  <c:v>9.0000000000000426E-6</c:v>
                </c:pt>
                <c:pt idx="2">
                  <c:v>1.5000000000000073E-5</c:v>
                </c:pt>
                <c:pt idx="3">
                  <c:v>1.9350000000000091E-5</c:v>
                </c:pt>
                <c:pt idx="4">
                  <c:v>2.2800000000000137E-5</c:v>
                </c:pt>
                <c:pt idx="5">
                  <c:v>2.5200000000000114E-5</c:v>
                </c:pt>
                <c:pt idx="6">
                  <c:v>2.7000000000000162E-5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VGS = 1.5V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5"/>
            <c:spPr>
              <a:noFill/>
              <a:ln>
                <a:solidFill>
                  <a:sysClr val="windowText" lastClr="000000"/>
                </a:solidFill>
              </a:ln>
            </c:spPr>
          </c:marker>
          <c:cat>
            <c:numRef>
              <c:f>Sheet1!$A$2:$A$8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0.8</c:v>
                </c:pt>
                <c:pt idx="3">
                  <c:v>1.2</c:v>
                </c:pt>
                <c:pt idx="4">
                  <c:v>1.6</c:v>
                </c:pt>
                <c:pt idx="5">
                  <c:v>2</c:v>
                </c:pt>
                <c:pt idx="6">
                  <c:v>2.4</c:v>
                </c:pt>
              </c:numCache>
            </c:numRef>
          </c:cat>
          <c:val>
            <c:numRef>
              <c:f>Sheet1!$H$2:$H$8</c:f>
              <c:numCache>
                <c:formatCode>0.00E+00</c:formatCode>
                <c:ptCount val="7"/>
                <c:pt idx="0">
                  <c:v>0</c:v>
                </c:pt>
                <c:pt idx="1">
                  <c:v>1.3499999999999999E-5</c:v>
                </c:pt>
                <c:pt idx="2">
                  <c:v>2.1000000000000097E-5</c:v>
                </c:pt>
                <c:pt idx="3">
                  <c:v>2.5500000000000095E-5</c:v>
                </c:pt>
                <c:pt idx="4">
                  <c:v>2.8500000000000012E-5</c:v>
                </c:pt>
                <c:pt idx="5">
                  <c:v>3.0900000000000107E-5</c:v>
                </c:pt>
                <c:pt idx="6">
                  <c:v>3.2700000000000158E-5</c:v>
                </c:pt>
              </c:numCache>
            </c:numRef>
          </c:val>
        </c:ser>
        <c:marker val="1"/>
        <c:axId val="38864768"/>
        <c:axId val="39047552"/>
      </c:lineChart>
      <c:catAx>
        <c:axId val="38864768"/>
        <c:scaling>
          <c:orientation val="minMax"/>
          <c:max val="7"/>
          <c:min val="1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Voltage, VDS (V)</a:t>
                </a:r>
              </a:p>
              <a:p>
                <a:pPr>
                  <a:defRPr/>
                </a:pPr>
                <a:r>
                  <a:rPr lang="en-US"/>
                  <a:t>(c)</a:t>
                </a:r>
              </a:p>
            </c:rich>
          </c:tx>
          <c:layout>
            <c:manualLayout>
              <c:xMode val="edge"/>
              <c:yMode val="edge"/>
              <c:x val="0.37228131795421393"/>
              <c:y val="0.86789703455174461"/>
            </c:manualLayout>
          </c:layout>
        </c:title>
        <c:numFmt formatCode="General" sourceLinked="1"/>
        <c:tickLblPos val="low"/>
        <c:crossAx val="39047552"/>
        <c:crosses val="autoZero"/>
        <c:auto val="1"/>
        <c:lblAlgn val="ctr"/>
        <c:lblOffset val="100"/>
        <c:tickLblSkip val="1"/>
      </c:catAx>
      <c:valAx>
        <c:axId val="39047552"/>
        <c:scaling>
          <c:orientation val="minMax"/>
          <c:max val="3.3000000000000179E-5"/>
          <c:min val="0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IDS (A)</a:t>
                </a:r>
              </a:p>
            </c:rich>
          </c:tx>
          <c:layout>
            <c:manualLayout>
              <c:xMode val="edge"/>
              <c:yMode val="edge"/>
              <c:x val="1.69055653835073E-2"/>
              <c:y val="0.16256731167741437"/>
            </c:manualLayout>
          </c:layout>
        </c:title>
        <c:numFmt formatCode="0.0E+00" sourceLinked="0"/>
        <c:tickLblPos val="nextTo"/>
        <c:crossAx val="38864768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9004762254378436"/>
          <c:y val="0.16223999789113386"/>
          <c:w val="0.19544303399494781"/>
          <c:h val="0.55251374584546697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0508511402485788"/>
          <c:y val="7.4829931972789129E-2"/>
          <c:w val="0.54050498687663773"/>
          <c:h val="0.69077117171947922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FET1 containing      1 nanorod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quar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Sheet1!$B$2:$B$12</c:f>
              <c:numCache>
                <c:formatCode>0.00E+00</c:formatCode>
                <c:ptCount val="11"/>
                <c:pt idx="1">
                  <c:v>3.7500000000000259E-6</c:v>
                </c:pt>
                <c:pt idx="2">
                  <c:v>3.0000000000000204E-6</c:v>
                </c:pt>
                <c:pt idx="3">
                  <c:v>9.5000000000000615E-6</c:v>
                </c:pt>
                <c:pt idx="4">
                  <c:v>1.4000000000000066E-5</c:v>
                </c:pt>
                <c:pt idx="5">
                  <c:v>1.7000000000000088E-5</c:v>
                </c:pt>
                <c:pt idx="6">
                  <c:v>1.8500000000000124E-5</c:v>
                </c:pt>
                <c:pt idx="7">
                  <c:v>1.9500000000000135E-5</c:v>
                </c:pt>
                <c:pt idx="8">
                  <c:v>2.00000000000001E-5</c:v>
                </c:pt>
                <c:pt idx="9">
                  <c:v>2.0250000000000089E-5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FET2 containing 10 nanorods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triang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Sheet1!$C$2:$C$12</c:f>
              <c:numCache>
                <c:formatCode>0.00E+00</c:formatCode>
                <c:ptCount val="11"/>
                <c:pt idx="1">
                  <c:v>3.7500000000000259E-6</c:v>
                </c:pt>
                <c:pt idx="2">
                  <c:v>3.0000000000000204E-6</c:v>
                </c:pt>
                <c:pt idx="3">
                  <c:v>2.3750000000000052E-6</c:v>
                </c:pt>
                <c:pt idx="4">
                  <c:v>1.8750000000000125E-6</c:v>
                </c:pt>
                <c:pt idx="5">
                  <c:v>2.00000000000001E-5</c:v>
                </c:pt>
                <c:pt idx="6">
                  <c:v>2.3000000000000098E-5</c:v>
                </c:pt>
                <c:pt idx="7">
                  <c:v>2.4250000000000098E-5</c:v>
                </c:pt>
                <c:pt idx="8">
                  <c:v>2.5000000000000137E-5</c:v>
                </c:pt>
                <c:pt idx="9">
                  <c:v>2.5375000000000166E-5</c:v>
                </c:pt>
              </c:numCache>
            </c:numRef>
          </c:val>
        </c:ser>
        <c:ser>
          <c:idx val="0"/>
          <c:order val="2"/>
          <c:tx>
            <c:strRef>
              <c:f>Sheet1!$D$1</c:f>
              <c:strCache>
                <c:ptCount val="1"/>
                <c:pt idx="0">
                  <c:v>FET3 containing 20 nanorods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circ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Sheet1!$A$2:$A$12</c:f>
              <c:numCache>
                <c:formatCode>General</c:formatCode>
                <c:ptCount val="11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</c:numCache>
            </c:numRef>
          </c:cat>
          <c:val>
            <c:numRef>
              <c:f>Sheet1!$D$2:$D$12</c:f>
              <c:numCache>
                <c:formatCode>0.00E+00</c:formatCode>
                <c:ptCount val="11"/>
                <c:pt idx="1">
                  <c:v>3.7500000000000259E-6</c:v>
                </c:pt>
                <c:pt idx="2">
                  <c:v>3.0000000000000204E-6</c:v>
                </c:pt>
                <c:pt idx="3">
                  <c:v>2.6250000000000181E-6</c:v>
                </c:pt>
                <c:pt idx="4">
                  <c:v>1.2500000000000068E-5</c:v>
                </c:pt>
                <c:pt idx="5">
                  <c:v>1.9000000000000133E-5</c:v>
                </c:pt>
                <c:pt idx="6">
                  <c:v>2.3750000000000001E-5</c:v>
                </c:pt>
                <c:pt idx="7">
                  <c:v>2.6250000000000157E-5</c:v>
                </c:pt>
                <c:pt idx="8">
                  <c:v>2.7000000000000206E-5</c:v>
                </c:pt>
                <c:pt idx="9">
                  <c:v>2.750000000000016E-5</c:v>
                </c:pt>
              </c:numCache>
            </c:numRef>
          </c:val>
        </c:ser>
        <c:marker val="1"/>
        <c:axId val="39134336"/>
        <c:axId val="39136640"/>
      </c:lineChart>
      <c:catAx>
        <c:axId val="391343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Gate Voltage, VGS (V)</a:t>
                </a:r>
              </a:p>
            </c:rich>
          </c:tx>
          <c:layout>
            <c:manualLayout>
              <c:xMode val="edge"/>
              <c:yMode val="edge"/>
              <c:x val="0.37784916885389458"/>
              <c:y val="0.87794735938381863"/>
            </c:manualLayout>
          </c:layout>
        </c:title>
        <c:numFmt formatCode="General" sourceLinked="1"/>
        <c:tickLblPos val="low"/>
        <c:crossAx val="39136640"/>
        <c:crosses val="autoZero"/>
        <c:auto val="1"/>
        <c:lblAlgn val="ctr"/>
        <c:lblOffset val="100"/>
        <c:tickLblSkip val="2"/>
      </c:catAx>
      <c:valAx>
        <c:axId val="39136640"/>
        <c:scaling>
          <c:orientation val="minMax"/>
          <c:max val="3.1000000000000144E-5"/>
          <c:min val="1.0000000000000083E-10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Drain Current, ID (A)</a:t>
                </a:r>
              </a:p>
            </c:rich>
          </c:tx>
          <c:layout>
            <c:manualLayout>
              <c:xMode val="edge"/>
              <c:yMode val="edge"/>
              <c:x val="3.4469073204237345E-2"/>
              <c:y val="0.19265770745563188"/>
            </c:manualLayout>
          </c:layout>
        </c:title>
        <c:numFmt formatCode="General" sourceLinked="1"/>
        <c:tickLblPos val="nextTo"/>
        <c:crossAx val="3913433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2960490763397179"/>
          <c:y val="0.29949598691468104"/>
          <c:w val="0.23250890030498764"/>
          <c:h val="0.40774912193946788"/>
        </c:manualLayout>
      </c:layout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0315573390239391"/>
          <c:y val="9.2387478074533624E-2"/>
          <c:w val="0.6144609776087111"/>
          <c:h val="0.68770472895040369"/>
        </c:manualLayout>
      </c:layout>
      <c:lineChart>
        <c:grouping val="standard"/>
        <c:ser>
          <c:idx val="1"/>
          <c:order val="0"/>
          <c:tx>
            <c:strRef>
              <c:f>Sheet1!$B$1</c:f>
              <c:strCache>
                <c:ptCount val="1"/>
                <c:pt idx="0">
                  <c:v>On - Current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squar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Sheet1!$A$2:$A$4</c:f>
              <c:numCache>
                <c:formatCode>General</c:formatCode>
                <c:ptCount val="3"/>
                <c:pt idx="0">
                  <c:v>1</c:v>
                </c:pt>
                <c:pt idx="1">
                  <c:v>10</c:v>
                </c:pt>
                <c:pt idx="2">
                  <c:v>20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 formatCode="0.00E+00">
                  <c:v>1.0000000000000048E-6</c:v>
                </c:pt>
                <c:pt idx="1">
                  <c:v>1.500000000000006E-5</c:v>
                </c:pt>
                <c:pt idx="2">
                  <c:v>3.0000000000000102E-5</c:v>
                </c:pt>
              </c:numCache>
            </c:numRef>
          </c:val>
        </c:ser>
        <c:ser>
          <c:idx val="2"/>
          <c:order val="1"/>
          <c:tx>
            <c:strRef>
              <c:f>Sheet1!$C$1</c:f>
              <c:strCache>
                <c:ptCount val="1"/>
                <c:pt idx="0">
                  <c:v>Off - Current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olid"/>
            </a:ln>
          </c:spPr>
          <c:marker>
            <c:symbol val="triangle"/>
            <c:size val="5"/>
            <c:spPr>
              <a:noFill/>
              <a:ln w="6350">
                <a:solidFill>
                  <a:sysClr val="windowText" lastClr="000000"/>
                </a:solidFill>
              </a:ln>
            </c:spPr>
          </c:marker>
          <c:cat>
            <c:numRef>
              <c:f>Sheet1!$A$2:$A$4</c:f>
              <c:numCache>
                <c:formatCode>General</c:formatCode>
                <c:ptCount val="3"/>
                <c:pt idx="0">
                  <c:v>1</c:v>
                </c:pt>
                <c:pt idx="1">
                  <c:v>10</c:v>
                </c:pt>
                <c:pt idx="2">
                  <c:v>20</c:v>
                </c:pt>
              </c:numCache>
            </c:numRef>
          </c:cat>
          <c:val>
            <c:numRef>
              <c:f>Sheet1!$C$2:$C$4</c:f>
              <c:numCache>
                <c:formatCode>0.00E+00</c:formatCode>
                <c:ptCount val="3"/>
                <c:pt idx="0">
                  <c:v>1.0000000000000048E-6</c:v>
                </c:pt>
                <c:pt idx="1">
                  <c:v>1.0000000000000048E-6</c:v>
                </c:pt>
                <c:pt idx="2">
                  <c:v>1.0000000000000048E-6</c:v>
                </c:pt>
              </c:numCache>
            </c:numRef>
          </c:val>
        </c:ser>
        <c:marker val="1"/>
        <c:axId val="10547200"/>
        <c:axId val="10549120"/>
      </c:lineChart>
      <c:catAx>
        <c:axId val="105472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 b="1" i="0" baseline="0"/>
                  <a:t>Number of nanorods</a:t>
                </a:r>
              </a:p>
            </c:rich>
          </c:tx>
          <c:layout>
            <c:manualLayout>
              <c:xMode val="edge"/>
              <c:yMode val="edge"/>
              <c:x val="0.38342011372289969"/>
              <c:y val="0.89596381767158206"/>
            </c:manualLayout>
          </c:layout>
        </c:title>
        <c:numFmt formatCode="General" sourceLinked="1"/>
        <c:tickLblPos val="low"/>
        <c:crossAx val="10549120"/>
        <c:crosses val="autoZero"/>
        <c:auto val="1"/>
        <c:lblAlgn val="ctr"/>
        <c:lblOffset val="100"/>
        <c:tickLblSkip val="1"/>
      </c:catAx>
      <c:valAx>
        <c:axId val="10549120"/>
        <c:scaling>
          <c:orientation val="minMax"/>
          <c:max val="3.1000000000000144E-5"/>
          <c:min val="1.0000000000000121E-15"/>
        </c:scaling>
        <c:axPos val="l"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 b="1" i="0" baseline="0"/>
                  <a:t>On - off Currents (A)</a:t>
                </a:r>
                <a:endParaRPr lang="en-US" sz="1000"/>
              </a:p>
            </c:rich>
          </c:tx>
          <c:layout>
            <c:manualLayout>
              <c:xMode val="edge"/>
              <c:yMode val="edge"/>
              <c:x val="3.1892899115482154E-2"/>
              <c:y val="0.22155962430767367"/>
            </c:manualLayout>
          </c:layout>
        </c:title>
        <c:numFmt formatCode="0.00E+00" sourceLinked="1"/>
        <c:tickLblPos val="nextTo"/>
        <c:crossAx val="10547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276937588915695"/>
          <c:y val="0.35450943119075923"/>
          <c:w val="0.20689444547535193"/>
          <c:h val="0.18404085265222642"/>
        </c:manualLayout>
      </c:layout>
    </c:legend>
    <c:plotVisOnly val="1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4CB4-3349-4C1F-8D46-8CA6E03D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2018-06-11T19:51:00Z</dcterms:created>
  <dcterms:modified xsi:type="dcterms:W3CDTF">2018-06-11T19:53:00Z</dcterms:modified>
</cp:coreProperties>
</file>